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B6" w:rsidRPr="00E74E75" w:rsidRDefault="00EF6AB6" w:rsidP="00EF6AB6">
      <w:pPr>
        <w:spacing w:before="150" w:after="150" w:line="240" w:lineRule="auto"/>
        <w:outlineLvl w:val="3"/>
        <w:rPr>
          <w:rFonts w:cstheme="minorHAnsi"/>
          <w:b/>
        </w:rPr>
      </w:pPr>
      <w:r w:rsidRPr="00E74E75">
        <w:rPr>
          <w:rFonts w:eastAsia="Times New Roman" w:cstheme="minorHAnsi"/>
          <w:b/>
        </w:rPr>
        <w:t>Numerical mathematics (ECTS credits: 5)</w:t>
      </w:r>
    </w:p>
    <w:p w:rsidR="00EF6AB6" w:rsidRDefault="00EF6AB6" w:rsidP="00EF6AB6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EF6AB6" w:rsidRPr="00E03567" w:rsidRDefault="00EF6AB6" w:rsidP="00EF6AB6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:rsidR="00EF6AB6" w:rsidRPr="00E03567" w:rsidRDefault="00EF6AB6" w:rsidP="00EF6AB6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The course covers some elements of Mathematical analysis I and II and Numerical analysis. </w:t>
      </w:r>
    </w:p>
    <w:p w:rsidR="00EF6AB6" w:rsidRPr="00E03567" w:rsidRDefault="00EF6AB6" w:rsidP="00EF6AB6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This short course would cover the following topics: 1. lecture: Numerical series – introduction, 2. lecture: Criteria for numerical series convergence,  3. lecture: Functional series – introduction, 4. lecture: Power series and expansion of analytical function into Taylor and </w:t>
      </w:r>
      <w:proofErr w:type="spellStart"/>
      <w:r w:rsidRPr="00E03567">
        <w:rPr>
          <w:rFonts w:eastAsia="Times New Roman" w:cstheme="minorHAnsi"/>
          <w:shd w:val="clear" w:color="auto" w:fill="FFFFFF"/>
        </w:rPr>
        <w:t>Maclaurin</w:t>
      </w:r>
      <w:proofErr w:type="spellEnd"/>
      <w:r w:rsidRPr="00E03567">
        <w:rPr>
          <w:rFonts w:eastAsia="Times New Roman" w:cstheme="minorHAnsi"/>
          <w:shd w:val="clear" w:color="auto" w:fill="FFFFFF"/>
        </w:rPr>
        <w:t xml:space="preserve"> series, 5. lecture: expansion of function into Fourier series, 6. lecture: Functions with two variables – introduction, 7. lecture: Unconstrained optimization of function with two variables, 8. lecture: Constrained optimization with one constrained and objective function with two variables, 9. lecture – Error analysis, 10.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Numerical solution of equations with one unknown: graphical method and bisection, 11.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 Numerical solution of equations with one unknown: Newton-</w:t>
      </w:r>
      <w:proofErr w:type="spellStart"/>
      <w:r w:rsidRPr="00E03567">
        <w:rPr>
          <w:rFonts w:eastAsia="Times New Roman" w:cstheme="minorHAnsi"/>
          <w:shd w:val="clear" w:color="auto" w:fill="FFFFFF"/>
        </w:rPr>
        <w:t>Raphson</w:t>
      </w:r>
      <w:proofErr w:type="spellEnd"/>
      <w:r w:rsidRPr="00E03567">
        <w:rPr>
          <w:rFonts w:eastAsia="Times New Roman" w:cstheme="minorHAnsi"/>
          <w:shd w:val="clear" w:color="auto" w:fill="FFFFFF"/>
        </w:rPr>
        <w:t xml:space="preserve"> method and secant method, 12.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interpolation – Lagrange and Newton interpolation formula, 13.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 Numerical integration and numerical solution of initial-value problems for ordinary differential equations.</w:t>
      </w:r>
    </w:p>
    <w:p w:rsidR="00EF6AB6" w:rsidRPr="00E03567" w:rsidRDefault="00EF6AB6" w:rsidP="00EF6AB6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EF6AB6" w:rsidRPr="00E03567" w:rsidRDefault="00EF6AB6" w:rsidP="00EF6AB6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The goals are the following: </w:t>
      </w:r>
    </w:p>
    <w:p w:rsidR="00EF6AB6" w:rsidRPr="00E03567" w:rsidRDefault="00EF6AB6" w:rsidP="00EF6AB6">
      <w:pPr>
        <w:numPr>
          <w:ilvl w:val="0"/>
          <w:numId w:val="2"/>
        </w:num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</w:rPr>
        <w:t>To understand the theory of numerical and functional series, the theory of function with two variables and elements of Numerical analysis</w:t>
      </w:r>
    </w:p>
    <w:p w:rsidR="00EF6AB6" w:rsidRPr="00E03567" w:rsidRDefault="00EF6AB6" w:rsidP="00EF6AB6">
      <w:pPr>
        <w:numPr>
          <w:ilvl w:val="0"/>
          <w:numId w:val="2"/>
        </w:num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</w:rPr>
        <w:t>Solving mathematical problems with a mathematical software</w:t>
      </w:r>
    </w:p>
    <w:p w:rsidR="00EF6AB6" w:rsidRPr="00E03567" w:rsidRDefault="00EF6AB6" w:rsidP="00EF6AB6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:rsidR="00EF6AB6" w:rsidRPr="00E03567" w:rsidRDefault="00EF6AB6" w:rsidP="00EF6AB6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After completing the course the student should be able to:</w:t>
      </w:r>
    </w:p>
    <w:p w:rsidR="00EF6AB6" w:rsidRPr="00E03567" w:rsidRDefault="00EF6AB6" w:rsidP="00EF6AB6">
      <w:pPr>
        <w:numPr>
          <w:ilvl w:val="0"/>
          <w:numId w:val="1"/>
        </w:num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</w:rPr>
        <w:t>numerically solve mathematical models from real problems</w:t>
      </w:r>
    </w:p>
    <w:p w:rsidR="00EF6AB6" w:rsidRPr="00E03567" w:rsidRDefault="00EF6AB6" w:rsidP="00EF6AB6">
      <w:pPr>
        <w:numPr>
          <w:ilvl w:val="0"/>
          <w:numId w:val="1"/>
        </w:num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</w:rPr>
        <w:t>solve problems of algebra, mathematical analysis and numerical mathematics with the help of mathematical software</w:t>
      </w:r>
    </w:p>
    <w:p w:rsidR="00ED2B19" w:rsidRDefault="00ED2B19">
      <w:bookmarkStart w:id="0" w:name="_GoBack"/>
      <w:bookmarkEnd w:id="0"/>
    </w:p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D4ED5"/>
    <w:multiLevelType w:val="multilevel"/>
    <w:tmpl w:val="1872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27E478D"/>
    <w:multiLevelType w:val="multilevel"/>
    <w:tmpl w:val="5872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B6"/>
    <w:rsid w:val="00ED2B19"/>
    <w:rsid w:val="00E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A3302-72BA-4630-A3B8-5A1ED030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F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2018-12-18T10:54:00Z</dcterms:created>
  <dcterms:modified xsi:type="dcterms:W3CDTF">2018-12-18T10:55:00Z</dcterms:modified>
</cp:coreProperties>
</file>