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EA3B5" w14:textId="6A02A432" w:rsidR="00E101BE" w:rsidRPr="003F4A53" w:rsidRDefault="00E101BE" w:rsidP="00E101BE">
      <w:pPr>
        <w:spacing w:before="69" w:after="69" w:line="240" w:lineRule="auto"/>
        <w:outlineLvl w:val="3"/>
        <w:rPr>
          <w:rFonts w:eastAsia="Times New Roman" w:cstheme="minorHAnsi"/>
          <w:b/>
        </w:rPr>
      </w:pPr>
      <w:r w:rsidRPr="003F4A53">
        <w:rPr>
          <w:rFonts w:eastAsia="Times New Roman" w:cstheme="minorHAnsi"/>
          <w:b/>
        </w:rPr>
        <w:t>Measur</w:t>
      </w:r>
      <w:r w:rsidR="004D291A">
        <w:rPr>
          <w:rFonts w:eastAsia="Times New Roman" w:cstheme="minorHAnsi"/>
          <w:b/>
        </w:rPr>
        <w:t>ements and control</w:t>
      </w:r>
      <w:r w:rsidRPr="003F4A53">
        <w:rPr>
          <w:rFonts w:eastAsia="Times New Roman" w:cstheme="minorHAnsi"/>
          <w:b/>
        </w:rPr>
        <w:t xml:space="preserve"> (ECTS credits: </w:t>
      </w:r>
      <w:r w:rsidR="00F00AD3">
        <w:rPr>
          <w:rFonts w:eastAsia="Times New Roman" w:cstheme="minorHAnsi"/>
          <w:b/>
        </w:rPr>
        <w:t>6</w:t>
      </w:r>
      <w:r w:rsidRPr="003F4A53">
        <w:rPr>
          <w:rFonts w:eastAsia="Times New Roman" w:cstheme="minorHAnsi"/>
          <w:b/>
        </w:rPr>
        <w:t>)</w:t>
      </w:r>
    </w:p>
    <w:p w14:paraId="3FAB0210" w14:textId="269334A7" w:rsidR="00E101BE" w:rsidRDefault="00E101BE" w:rsidP="00E101BE">
      <w:pPr>
        <w:spacing w:after="158" w:line="240" w:lineRule="auto"/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14:paraId="58CA3007" w14:textId="77777777" w:rsidR="00C02336" w:rsidRPr="004B3858" w:rsidRDefault="00C02336" w:rsidP="00C02336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 w:rsidRPr="0061462A">
        <w:rPr>
          <w:rStyle w:val="shorttext2"/>
          <w:rFonts w:ascii="Calibri" w:hAnsi="Calibri"/>
        </w:rPr>
        <w:t>Contact person: Dr. Lívia Szedmina (slivia@vts.su.ac.rs)</w:t>
      </w:r>
    </w:p>
    <w:p w14:paraId="7857BBBD" w14:textId="77777777" w:rsidR="00C02336" w:rsidRDefault="00C02336" w:rsidP="00E101BE">
      <w:pPr>
        <w:spacing w:after="158" w:line="240" w:lineRule="auto"/>
        <w:rPr>
          <w:rFonts w:eastAsia="Times New Roman" w:cstheme="minorHAnsi"/>
          <w:b/>
          <w:bCs/>
          <w:u w:val="single"/>
        </w:rPr>
      </w:pPr>
    </w:p>
    <w:p w14:paraId="1E7AF934" w14:textId="77777777"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Course description:</w:t>
      </w:r>
    </w:p>
    <w:p w14:paraId="6EB70E1D" w14:textId="77777777" w:rsidR="00E101BE" w:rsidRDefault="00E101BE" w:rsidP="00E101BE">
      <w:pPr>
        <w:tabs>
          <w:tab w:val="left" w:pos="5310"/>
        </w:tabs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 xml:space="preserve">Throughout the course, students are introduced to the largest number of traditional measuring instruments used in mechanical engineering. During the lectures, students study the basics of metrology. </w:t>
      </w:r>
    </w:p>
    <w:p w14:paraId="7FA560A6" w14:textId="77777777" w:rsidR="00F00AD3" w:rsidRDefault="00F00AD3" w:rsidP="00F00AD3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>This course would cover the following topics</w:t>
      </w:r>
      <w:r>
        <w:rPr>
          <w:rFonts w:eastAsia="Times New Roman" w:cstheme="minorHAnsi"/>
          <w:shd w:val="clear" w:color="auto" w:fill="FFFFFF"/>
        </w:rPr>
        <w:t>, both as lectures and exercises:</w:t>
      </w:r>
    </w:p>
    <w:p w14:paraId="0679B2B9" w14:textId="77777777" w:rsidR="00F00AD3" w:rsidRPr="00A0568E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Introduction</w:t>
      </w:r>
    </w:p>
    <w:p w14:paraId="05CA24C6" w14:textId="77777777" w:rsidR="00F00AD3" w:rsidRPr="008A3D94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  <w:shd w:val="clear" w:color="auto" w:fill="FFFFFF"/>
        </w:rPr>
        <w:t>Basic terms</w:t>
      </w:r>
    </w:p>
    <w:p w14:paraId="36F170EF" w14:textId="77777777" w:rsidR="00F00AD3" w:rsidRPr="00A0568E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  <w:shd w:val="clear" w:color="auto" w:fill="FFFFFF"/>
        </w:rPr>
        <w:t>Length measurement</w:t>
      </w:r>
    </w:p>
    <w:p w14:paraId="678652B8" w14:textId="77777777" w:rsidR="00F00AD3" w:rsidRPr="00A0568E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  <w:shd w:val="clear" w:color="auto" w:fill="FFFFFF"/>
        </w:rPr>
        <w:t>Single and limit scales</w:t>
      </w:r>
    </w:p>
    <w:p w14:paraId="27204B24" w14:textId="77777777" w:rsidR="00F00AD3" w:rsidRPr="00F00AD3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  <w:shd w:val="clear" w:color="auto" w:fill="FFFFFF"/>
        </w:rPr>
        <w:t>Mechanical scales</w:t>
      </w:r>
    </w:p>
    <w:p w14:paraId="1CEF65F1" w14:textId="77777777" w:rsidR="00F00AD3" w:rsidRPr="00A0568E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M</w:t>
      </w:r>
      <w:r w:rsidRPr="00F00AD3">
        <w:rPr>
          <w:rFonts w:eastAsia="Times New Roman" w:cstheme="minorHAnsi"/>
          <w:shd w:val="clear" w:color="auto" w:fill="FFFFFF"/>
        </w:rPr>
        <w:t>oving scales and micrometers</w:t>
      </w:r>
    </w:p>
    <w:p w14:paraId="27269B6E" w14:textId="77777777" w:rsidR="00F00AD3" w:rsidRPr="00A0568E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  <w:shd w:val="clear" w:color="auto" w:fill="FFFFFF"/>
        </w:rPr>
        <w:t>Comparators: mechanical, optical, electrical and pneumatic</w:t>
      </w:r>
    </w:p>
    <w:p w14:paraId="0F258C60" w14:textId="77777777" w:rsidR="00F00AD3" w:rsidRPr="008A3D94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  <w:shd w:val="clear" w:color="auto" w:fill="FFFFFF"/>
        </w:rPr>
        <w:t>Measuring machines</w:t>
      </w:r>
    </w:p>
    <w:p w14:paraId="2E87084E" w14:textId="77777777" w:rsidR="00F00AD3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</w:rPr>
        <w:t>Microscopes</w:t>
      </w:r>
    </w:p>
    <w:p w14:paraId="0D56727A" w14:textId="77777777" w:rsidR="00F00AD3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</w:rPr>
        <w:t>Measurement by light interference</w:t>
      </w:r>
    </w:p>
    <w:p w14:paraId="48727981" w14:textId="77777777" w:rsidR="00F00AD3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</w:rPr>
        <w:t>Measurement of angles and cones</w:t>
      </w:r>
    </w:p>
    <w:p w14:paraId="6AAC12C4" w14:textId="77777777" w:rsidR="00F00AD3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</w:rPr>
        <w:t>Macro and micro geometric characteristics of surfaces</w:t>
      </w:r>
    </w:p>
    <w:p w14:paraId="6658DF4A" w14:textId="77777777" w:rsidR="00F00AD3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</w:rPr>
        <w:t>Thread control</w:t>
      </w:r>
    </w:p>
    <w:p w14:paraId="7A7AFDE9" w14:textId="77777777" w:rsidR="00F00AD3" w:rsidRDefault="00F00AD3" w:rsidP="00F00AD3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</w:rPr>
        <w:t>Gear control</w:t>
      </w:r>
    </w:p>
    <w:p w14:paraId="5B6BC04A" w14:textId="77777777" w:rsidR="00F00AD3" w:rsidRPr="00F00AD3" w:rsidRDefault="00F00AD3" w:rsidP="00F00AD3">
      <w:pPr>
        <w:pStyle w:val="ListParagraph"/>
        <w:numPr>
          <w:ilvl w:val="0"/>
          <w:numId w:val="3"/>
        </w:numPr>
        <w:tabs>
          <w:tab w:val="left" w:pos="5310"/>
        </w:tabs>
        <w:spacing w:after="158" w:line="240" w:lineRule="auto"/>
        <w:rPr>
          <w:rFonts w:eastAsia="Times New Roman" w:cstheme="minorHAnsi"/>
        </w:rPr>
      </w:pPr>
      <w:r w:rsidRPr="00F00AD3">
        <w:rPr>
          <w:rFonts w:eastAsia="Times New Roman" w:cstheme="minorHAnsi"/>
        </w:rPr>
        <w:t>Closing remarks</w:t>
      </w:r>
    </w:p>
    <w:p w14:paraId="4FBCBF68" w14:textId="77777777"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Aims:</w:t>
      </w:r>
    </w:p>
    <w:p w14:paraId="1707E189" w14:textId="77777777" w:rsidR="00E101BE" w:rsidRPr="00CF3E17" w:rsidRDefault="00E101BE" w:rsidP="00E10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Acquiring knowledge of the basics of measuring technique in mechanical engineering.</w:t>
      </w:r>
    </w:p>
    <w:p w14:paraId="2463F5B3" w14:textId="77777777" w:rsidR="00E101BE" w:rsidRPr="00CF3E17" w:rsidRDefault="00E101BE" w:rsidP="00E10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Acquiring knowledge of traditional measuring instruments and measuring procedures in mechanical engineering.</w:t>
      </w:r>
    </w:p>
    <w:p w14:paraId="29D59EF5" w14:textId="77777777" w:rsidR="00E101BE" w:rsidRPr="00CF3E17" w:rsidRDefault="00E101BE" w:rsidP="00E10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To introduce students the modern measuring devices, such as CMM (Coordinate Measuring Machines).</w:t>
      </w:r>
    </w:p>
    <w:p w14:paraId="033FE90F" w14:textId="77777777"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Learning outcomes:</w:t>
      </w:r>
    </w:p>
    <w:p w14:paraId="45DCA5F0" w14:textId="77777777"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After completing this course the student should be able to:</w:t>
      </w:r>
    </w:p>
    <w:p w14:paraId="3CD6B897" w14:textId="77777777" w:rsidR="00E101BE" w:rsidRPr="00CF3E17" w:rsidRDefault="00E101BE" w:rsidP="00E101BE">
      <w:pPr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independently apply all kinds of classic measuring devices.</w:t>
      </w:r>
    </w:p>
    <w:p w14:paraId="14743F84" w14:textId="77777777" w:rsidR="00E101BE" w:rsidRPr="00CF3E17" w:rsidRDefault="00E101BE" w:rsidP="00E101BE">
      <w:pPr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independently assess the justification of the use of modern measuring devices</w:t>
      </w:r>
    </w:p>
    <w:p w14:paraId="4AB56971" w14:textId="77777777" w:rsidR="00ED2B19" w:rsidRDefault="00ED2B19"/>
    <w:sectPr w:rsidR="00ED2B19" w:rsidSect="00FC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132"/>
    <w:multiLevelType w:val="multilevel"/>
    <w:tmpl w:val="B34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D62F0"/>
    <w:multiLevelType w:val="multilevel"/>
    <w:tmpl w:val="9A0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BE"/>
    <w:rsid w:val="004D291A"/>
    <w:rsid w:val="00C02336"/>
    <w:rsid w:val="00D53BD1"/>
    <w:rsid w:val="00E101BE"/>
    <w:rsid w:val="00ED2B19"/>
    <w:rsid w:val="00F00AD3"/>
    <w:rsid w:val="00FC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B52B"/>
  <w15:docId w15:val="{B2A077E4-6E33-492E-8CB9-FD5DC51A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D3"/>
    <w:pPr>
      <w:ind w:left="720"/>
      <w:contextualSpacing/>
    </w:pPr>
  </w:style>
  <w:style w:type="character" w:customStyle="1" w:styleId="shorttext2">
    <w:name w:val="short_text2"/>
    <w:basedOn w:val="DefaultParagraphFont"/>
    <w:rsid w:val="00C0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slivia</cp:lastModifiedBy>
  <cp:revision>4</cp:revision>
  <dcterms:created xsi:type="dcterms:W3CDTF">2020-08-07T09:42:00Z</dcterms:created>
  <dcterms:modified xsi:type="dcterms:W3CDTF">2020-08-10T16:31:00Z</dcterms:modified>
</cp:coreProperties>
</file>