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B251" w14:textId="77777777" w:rsidR="004B3858" w:rsidRPr="00316A9C" w:rsidRDefault="008938C4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</w:rPr>
      </w:pPr>
      <w:r w:rsidRPr="00316A9C">
        <w:rPr>
          <w:rFonts w:eastAsia="Times New Roman" w:cstheme="minorHAnsi"/>
          <w:b/>
          <w:bCs/>
        </w:rPr>
        <w:t>Tool and Fixture Design</w:t>
      </w:r>
      <w:r w:rsidR="009D70CB" w:rsidRPr="00316A9C">
        <w:rPr>
          <w:rFonts w:eastAsia="Times New Roman" w:cstheme="minorHAnsi"/>
          <w:b/>
          <w:bCs/>
        </w:rPr>
        <w:t xml:space="preserve">   </w:t>
      </w:r>
      <w:r w:rsidR="004B3858" w:rsidRPr="00316A9C">
        <w:rPr>
          <w:rFonts w:eastAsia="Times New Roman" w:cstheme="minorHAnsi"/>
          <w:b/>
          <w:bCs/>
        </w:rPr>
        <w:t>(ECTS credits: 6)</w:t>
      </w:r>
    </w:p>
    <w:p w14:paraId="4F6595BB" w14:textId="4E412EBF" w:rsidR="004031EC" w:rsidRPr="00316A9C" w:rsidRDefault="004031EC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316A9C">
        <w:rPr>
          <w:rFonts w:eastAsia="Times New Roman" w:cstheme="minorHAnsi"/>
        </w:rPr>
        <w:t>Language: the course is offered in Serbian and Hungarian</w:t>
      </w:r>
    </w:p>
    <w:p w14:paraId="5E7C497B" w14:textId="77777777" w:rsidR="0042619E" w:rsidRPr="00316A9C" w:rsidRDefault="0042619E" w:rsidP="0042619E">
      <w:pPr>
        <w:pStyle w:val="NormalWeb"/>
        <w:spacing w:before="0" w:after="158"/>
        <w:rPr>
          <w:rStyle w:val="shorttext2"/>
          <w:rFonts w:asciiTheme="minorHAnsi" w:hAnsiTheme="minorHAnsi" w:cstheme="minorHAnsi"/>
          <w:sz w:val="22"/>
          <w:szCs w:val="22"/>
        </w:rPr>
      </w:pPr>
      <w:r w:rsidRPr="00316A9C">
        <w:rPr>
          <w:rStyle w:val="shorttext2"/>
          <w:rFonts w:asciiTheme="minorHAnsi" w:hAnsiTheme="minorHAnsi" w:cstheme="minorHAnsi"/>
          <w:sz w:val="22"/>
          <w:szCs w:val="22"/>
        </w:rPr>
        <w:t>Contact person: Dr. Lívia Szedmina (slivia@vts.su.ac.rs)</w:t>
      </w:r>
    </w:p>
    <w:p w14:paraId="072E0BA4" w14:textId="77777777" w:rsidR="004B3858" w:rsidRPr="00316A9C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316A9C">
        <w:rPr>
          <w:rFonts w:eastAsia="Times New Roman" w:cstheme="minorHAnsi"/>
          <w:b/>
          <w:bCs/>
          <w:u w:val="single"/>
        </w:rPr>
        <w:t>Course description:</w:t>
      </w:r>
    </w:p>
    <w:p w14:paraId="0C814ADA" w14:textId="77777777" w:rsidR="00DC4574" w:rsidRPr="00316A9C" w:rsidRDefault="004031EC" w:rsidP="00D14EA8">
      <w:p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The course contains the following</w:t>
      </w:r>
      <w:r w:rsidR="00DC4574" w:rsidRPr="00316A9C">
        <w:rPr>
          <w:rFonts w:eastAsia="Times New Roman" w:cstheme="minorHAnsi"/>
        </w:rPr>
        <w:t xml:space="preserve"> topics</w:t>
      </w:r>
      <w:r w:rsidRPr="00316A9C">
        <w:rPr>
          <w:rFonts w:eastAsia="Times New Roman" w:cstheme="minorHAnsi"/>
        </w:rPr>
        <w:t xml:space="preserve">: </w:t>
      </w:r>
    </w:p>
    <w:p w14:paraId="5721507B" w14:textId="77777777" w:rsidR="00DC4574" w:rsidRPr="00316A9C" w:rsidRDefault="00DC4574" w:rsidP="00D14EA8">
      <w:pPr>
        <w:spacing w:after="0" w:line="240" w:lineRule="auto"/>
        <w:jc w:val="both"/>
        <w:rPr>
          <w:rFonts w:eastAsia="Times New Roman" w:cstheme="minorHAnsi"/>
        </w:rPr>
      </w:pPr>
    </w:p>
    <w:p w14:paraId="34195CDF" w14:textId="77777777" w:rsidR="00D14EA8" w:rsidRPr="00316A9C" w:rsidRDefault="00D14EA8" w:rsidP="00D14EA8">
      <w:p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 xml:space="preserve">Classification of the tools. </w:t>
      </w:r>
      <w:r w:rsidR="004031EC" w:rsidRPr="00316A9C">
        <w:rPr>
          <w:rFonts w:eastAsia="Times New Roman" w:cstheme="minorHAnsi"/>
        </w:rPr>
        <w:t>Overview of the m</w:t>
      </w:r>
      <w:r w:rsidRPr="00316A9C">
        <w:rPr>
          <w:rFonts w:eastAsia="Times New Roman" w:cstheme="minorHAnsi"/>
        </w:rPr>
        <w:t>aterials</w:t>
      </w:r>
      <w:r w:rsidR="004031EC" w:rsidRPr="00316A9C">
        <w:rPr>
          <w:rFonts w:eastAsia="Times New Roman" w:cstheme="minorHAnsi"/>
        </w:rPr>
        <w:t xml:space="preserve"> </w:t>
      </w:r>
      <w:r w:rsidR="00DC4574" w:rsidRPr="00316A9C">
        <w:rPr>
          <w:rFonts w:eastAsia="Times New Roman" w:cstheme="minorHAnsi"/>
        </w:rPr>
        <w:t xml:space="preserve">from which </w:t>
      </w:r>
      <w:r w:rsidR="00DF5D2F" w:rsidRPr="00316A9C">
        <w:rPr>
          <w:rFonts w:eastAsia="Times New Roman" w:cstheme="minorHAnsi"/>
        </w:rPr>
        <w:t xml:space="preserve">the tools </w:t>
      </w:r>
      <w:r w:rsidR="004031EC" w:rsidRPr="00316A9C">
        <w:rPr>
          <w:rFonts w:eastAsia="Times New Roman" w:cstheme="minorHAnsi"/>
        </w:rPr>
        <w:t xml:space="preserve">are made of. </w:t>
      </w:r>
      <w:r w:rsidR="00DF5D2F" w:rsidRPr="00316A9C">
        <w:rPr>
          <w:rFonts w:eastAsia="Times New Roman" w:cstheme="minorHAnsi"/>
        </w:rPr>
        <w:t>Presentation of t</w:t>
      </w:r>
      <w:r w:rsidRPr="00316A9C">
        <w:rPr>
          <w:rFonts w:eastAsia="Times New Roman" w:cstheme="minorHAnsi"/>
        </w:rPr>
        <w:t>he s</w:t>
      </w:r>
      <w:r w:rsidR="004031EC" w:rsidRPr="00316A9C">
        <w:rPr>
          <w:rFonts w:eastAsia="Times New Roman" w:cstheme="minorHAnsi"/>
        </w:rPr>
        <w:t xml:space="preserve">tructures of the most commonly used tools. </w:t>
      </w:r>
      <w:r w:rsidR="00DF5D2F" w:rsidRPr="00316A9C">
        <w:rPr>
          <w:rFonts w:eastAsia="Times New Roman" w:cstheme="minorHAnsi"/>
        </w:rPr>
        <w:t>Analysis of t</w:t>
      </w:r>
      <w:r w:rsidR="004031EC" w:rsidRPr="00316A9C">
        <w:rPr>
          <w:rFonts w:eastAsia="Times New Roman" w:cstheme="minorHAnsi"/>
        </w:rPr>
        <w:t>he tool geometry of the different</w:t>
      </w:r>
      <w:r w:rsidRPr="00316A9C">
        <w:rPr>
          <w:rFonts w:eastAsia="Times New Roman" w:cstheme="minorHAnsi"/>
        </w:rPr>
        <w:t xml:space="preserve"> </w:t>
      </w:r>
      <w:r w:rsidR="004031EC" w:rsidRPr="00316A9C">
        <w:rPr>
          <w:rFonts w:eastAsia="Times New Roman" w:cstheme="minorHAnsi"/>
        </w:rPr>
        <w:t xml:space="preserve">cutting </w:t>
      </w:r>
      <w:r w:rsidRPr="00316A9C">
        <w:rPr>
          <w:rFonts w:eastAsia="Times New Roman" w:cstheme="minorHAnsi"/>
        </w:rPr>
        <w:t xml:space="preserve">tools. Basics of the </w:t>
      </w:r>
      <w:r w:rsidR="00BA4529" w:rsidRPr="00316A9C">
        <w:rPr>
          <w:rFonts w:eastAsia="Times New Roman" w:cstheme="minorHAnsi"/>
        </w:rPr>
        <w:t xml:space="preserve">cutting </w:t>
      </w:r>
      <w:r w:rsidRPr="00316A9C">
        <w:rPr>
          <w:rFonts w:eastAsia="Times New Roman" w:cstheme="minorHAnsi"/>
        </w:rPr>
        <w:t xml:space="preserve">tool design. </w:t>
      </w:r>
      <w:r w:rsidR="00BA4529" w:rsidRPr="00316A9C">
        <w:rPr>
          <w:rFonts w:eastAsia="Times New Roman" w:cstheme="minorHAnsi"/>
        </w:rPr>
        <w:t xml:space="preserve">Basics of the sheet metal shaping and plastic forming tools design. </w:t>
      </w:r>
      <w:r w:rsidRPr="00316A9C">
        <w:rPr>
          <w:rFonts w:eastAsia="Times New Roman" w:cstheme="minorHAnsi"/>
        </w:rPr>
        <w:t>Advantages of the</w:t>
      </w:r>
      <w:r w:rsidR="002B2E8A" w:rsidRPr="00316A9C">
        <w:rPr>
          <w:rFonts w:eastAsia="Times New Roman" w:cstheme="minorHAnsi"/>
        </w:rPr>
        <w:t xml:space="preserve"> use of standard tools and tool elements</w:t>
      </w:r>
      <w:r w:rsidRPr="00316A9C">
        <w:rPr>
          <w:rFonts w:eastAsia="Times New Roman" w:cstheme="minorHAnsi"/>
        </w:rPr>
        <w:t xml:space="preserve">. </w:t>
      </w:r>
    </w:p>
    <w:p w14:paraId="4C0C96DA" w14:textId="77777777" w:rsidR="00D66123" w:rsidRPr="00316A9C" w:rsidRDefault="00D14EA8" w:rsidP="00D14EA8">
      <w:p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 xml:space="preserve">Classification of the fixtures. </w:t>
      </w:r>
      <w:r w:rsidR="00DF5D2F" w:rsidRPr="00316A9C">
        <w:rPr>
          <w:rFonts w:eastAsia="Times New Roman" w:cstheme="minorHAnsi"/>
        </w:rPr>
        <w:t>Overviewing the e</w:t>
      </w:r>
      <w:r w:rsidRPr="00316A9C">
        <w:rPr>
          <w:rFonts w:eastAsia="Times New Roman" w:cstheme="minorHAnsi"/>
        </w:rPr>
        <w:t>lements</w:t>
      </w:r>
      <w:r w:rsidR="002B2E8A" w:rsidRPr="00316A9C">
        <w:rPr>
          <w:rFonts w:eastAsia="Times New Roman" w:cstheme="minorHAnsi"/>
        </w:rPr>
        <w:t xml:space="preserve"> </w:t>
      </w:r>
      <w:r w:rsidR="00DF5D2F" w:rsidRPr="00316A9C">
        <w:rPr>
          <w:rFonts w:eastAsia="Times New Roman" w:cstheme="minorHAnsi"/>
        </w:rPr>
        <w:t xml:space="preserve">used </w:t>
      </w:r>
      <w:r w:rsidR="002B2E8A" w:rsidRPr="00316A9C">
        <w:rPr>
          <w:rFonts w:eastAsia="Times New Roman" w:cstheme="minorHAnsi"/>
        </w:rPr>
        <w:t xml:space="preserve">for positioning </w:t>
      </w:r>
      <w:r w:rsidR="002F5F26" w:rsidRPr="00316A9C">
        <w:rPr>
          <w:rFonts w:eastAsia="Times New Roman" w:cstheme="minorHAnsi"/>
        </w:rPr>
        <w:t>a</w:t>
      </w:r>
      <w:r w:rsidR="00DC4574" w:rsidRPr="00316A9C">
        <w:rPr>
          <w:rFonts w:eastAsia="Times New Roman" w:cstheme="minorHAnsi"/>
        </w:rPr>
        <w:t xml:space="preserve"> work</w:t>
      </w:r>
      <w:r w:rsidR="00DF5D2F" w:rsidRPr="00316A9C">
        <w:rPr>
          <w:rFonts w:eastAsia="Times New Roman" w:cstheme="minorHAnsi"/>
        </w:rPr>
        <w:t xml:space="preserve">, </w:t>
      </w:r>
      <w:r w:rsidRPr="00316A9C">
        <w:rPr>
          <w:rFonts w:eastAsia="Times New Roman" w:cstheme="minorHAnsi"/>
        </w:rPr>
        <w:t xml:space="preserve">and </w:t>
      </w:r>
      <w:r w:rsidR="00DF5D2F" w:rsidRPr="00316A9C">
        <w:rPr>
          <w:rFonts w:eastAsia="Times New Roman" w:cstheme="minorHAnsi"/>
        </w:rPr>
        <w:t xml:space="preserve">analyzing </w:t>
      </w:r>
      <w:r w:rsidRPr="00316A9C">
        <w:rPr>
          <w:rFonts w:eastAsia="Times New Roman" w:cstheme="minorHAnsi"/>
        </w:rPr>
        <w:t xml:space="preserve">the precision of the positioning. </w:t>
      </w:r>
      <w:r w:rsidR="00DF5D2F" w:rsidRPr="00316A9C">
        <w:rPr>
          <w:rFonts w:eastAsia="Times New Roman" w:cstheme="minorHAnsi"/>
        </w:rPr>
        <w:t>Clamping e</w:t>
      </w:r>
      <w:r w:rsidRPr="00316A9C">
        <w:rPr>
          <w:rFonts w:eastAsia="Times New Roman" w:cstheme="minorHAnsi"/>
        </w:rPr>
        <w:t>lements. Determination</w:t>
      </w:r>
      <w:r w:rsidR="002F5F26" w:rsidRPr="00316A9C">
        <w:rPr>
          <w:rFonts w:eastAsia="Times New Roman" w:cstheme="minorHAnsi"/>
        </w:rPr>
        <w:t xml:space="preserve"> of the magnitude</w:t>
      </w:r>
      <w:r w:rsidRPr="00316A9C">
        <w:rPr>
          <w:rFonts w:eastAsia="Times New Roman" w:cstheme="minorHAnsi"/>
        </w:rPr>
        <w:t xml:space="preserve"> of the clamping force at different clamping methods. </w:t>
      </w:r>
      <w:r w:rsidR="002F5F26" w:rsidRPr="00316A9C">
        <w:rPr>
          <w:rFonts w:eastAsia="Times New Roman" w:cstheme="minorHAnsi"/>
        </w:rPr>
        <w:t>Dis</w:t>
      </w:r>
      <w:r w:rsidR="00DC4574" w:rsidRPr="00316A9C">
        <w:rPr>
          <w:rFonts w:eastAsia="Times New Roman" w:cstheme="minorHAnsi"/>
        </w:rPr>
        <w:t>cussion of the basic principles</w:t>
      </w:r>
      <w:r w:rsidR="002F5F26" w:rsidRPr="00316A9C">
        <w:rPr>
          <w:rFonts w:eastAsia="Times New Roman" w:cstheme="minorHAnsi"/>
        </w:rPr>
        <w:t xml:space="preserve"> and the usage of m</w:t>
      </w:r>
      <w:r w:rsidRPr="00316A9C">
        <w:rPr>
          <w:rFonts w:eastAsia="Times New Roman" w:cstheme="minorHAnsi"/>
        </w:rPr>
        <w:t>odular fixtures.</w:t>
      </w:r>
    </w:p>
    <w:p w14:paraId="1A03F9BF" w14:textId="77777777" w:rsidR="00313E90" w:rsidRPr="00316A9C" w:rsidRDefault="00313E90" w:rsidP="00D14EA8">
      <w:pPr>
        <w:spacing w:after="0" w:line="240" w:lineRule="auto"/>
        <w:jc w:val="both"/>
        <w:rPr>
          <w:rFonts w:eastAsia="Times New Roman" w:cstheme="minorHAnsi"/>
        </w:rPr>
      </w:pPr>
    </w:p>
    <w:p w14:paraId="2590D1FB" w14:textId="77777777" w:rsidR="002F5F26" w:rsidRPr="00316A9C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Classification of the tools</w:t>
      </w:r>
    </w:p>
    <w:p w14:paraId="3FD44980" w14:textId="77777777" w:rsidR="002F5F26" w:rsidRPr="00316A9C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Tool materials</w:t>
      </w:r>
    </w:p>
    <w:p w14:paraId="4E1479A2" w14:textId="77777777" w:rsidR="002F5F26" w:rsidRPr="00316A9C" w:rsidRDefault="002F5F26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Tool geometry of different cutting tools</w:t>
      </w:r>
    </w:p>
    <w:p w14:paraId="028B164B" w14:textId="77777777" w:rsidR="002F5F26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Design of cutting tools</w:t>
      </w:r>
    </w:p>
    <w:p w14:paraId="2CE2F7F1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Design of sheet metal part shaping tools</w:t>
      </w:r>
    </w:p>
    <w:p w14:paraId="1A4E90FA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Design of plastic parts forming tools</w:t>
      </w:r>
    </w:p>
    <w:p w14:paraId="531C88AE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Classification of the fixtures</w:t>
      </w:r>
    </w:p>
    <w:p w14:paraId="08B46E74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 xml:space="preserve">Locating elements, precision </w:t>
      </w:r>
      <w:r w:rsidR="00511215" w:rsidRPr="00316A9C">
        <w:rPr>
          <w:rFonts w:eastAsia="Times New Roman" w:cstheme="minorHAnsi"/>
        </w:rPr>
        <w:t>of the locating</w:t>
      </w:r>
    </w:p>
    <w:p w14:paraId="0CFE198E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Fixtures with wedges</w:t>
      </w:r>
    </w:p>
    <w:p w14:paraId="0B272605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Articulated fixtures</w:t>
      </w:r>
    </w:p>
    <w:p w14:paraId="77EA4197" w14:textId="77777777" w:rsidR="00090813" w:rsidRPr="00316A9C" w:rsidRDefault="00090813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Screwed fixtures</w:t>
      </w:r>
    </w:p>
    <w:p w14:paraId="70E32B66" w14:textId="77777777" w:rsidR="00511215" w:rsidRPr="00316A9C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 xml:space="preserve">Eccentric fixtures </w:t>
      </w:r>
    </w:p>
    <w:p w14:paraId="5604D779" w14:textId="77777777" w:rsidR="00090813" w:rsidRPr="00316A9C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Jigs</w:t>
      </w:r>
    </w:p>
    <w:p w14:paraId="12CB1AB2" w14:textId="77777777" w:rsidR="00511215" w:rsidRPr="00316A9C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Fixture design</w:t>
      </w:r>
    </w:p>
    <w:p w14:paraId="14CBDB0F" w14:textId="77777777" w:rsidR="00511215" w:rsidRPr="00316A9C" w:rsidRDefault="00511215" w:rsidP="002F5F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6A9C">
        <w:rPr>
          <w:rFonts w:eastAsia="Times New Roman" w:cstheme="minorHAnsi"/>
        </w:rPr>
        <w:t>Fundamentals of automated fixture design</w:t>
      </w:r>
    </w:p>
    <w:p w14:paraId="6B9F915C" w14:textId="77777777" w:rsidR="00D66123" w:rsidRPr="00316A9C" w:rsidRDefault="00D66123" w:rsidP="00D66123">
      <w:pPr>
        <w:spacing w:after="0" w:line="240" w:lineRule="auto"/>
        <w:rPr>
          <w:rFonts w:eastAsia="Times New Roman" w:cstheme="minorHAnsi"/>
        </w:rPr>
      </w:pPr>
    </w:p>
    <w:p w14:paraId="63985820" w14:textId="77777777" w:rsidR="004B3858" w:rsidRPr="00316A9C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316A9C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679BE6E" w14:textId="77777777" w:rsidR="00D66123" w:rsidRPr="00316A9C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 w:rsidRPr="00316A9C">
        <w:rPr>
          <w:rFonts w:eastAsia="Times New Roman" w:cstheme="minorHAnsi"/>
          <w:bCs/>
          <w:shd w:val="clear" w:color="auto" w:fill="FFFFFF"/>
        </w:rPr>
        <w:t>Introduction of the tools and fixtures used in manufacturing.</w:t>
      </w:r>
    </w:p>
    <w:p w14:paraId="678B76FF" w14:textId="77777777" w:rsidR="00D66123" w:rsidRPr="00316A9C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 w:rsidRPr="00316A9C">
        <w:rPr>
          <w:rFonts w:eastAsia="Times New Roman" w:cstheme="minorHAnsi"/>
          <w:bCs/>
          <w:shd w:val="clear" w:color="auto" w:fill="FFFFFF"/>
        </w:rPr>
        <w:t>To learn the basics of tool and fixture design.</w:t>
      </w:r>
    </w:p>
    <w:p w14:paraId="6C610A32" w14:textId="77777777" w:rsidR="00D66123" w:rsidRPr="00316A9C" w:rsidRDefault="00D66123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316A9C">
        <w:rPr>
          <w:rFonts w:eastAsia="Times New Roman" w:cstheme="minorHAnsi"/>
          <w:bCs/>
          <w:shd w:val="clear" w:color="auto" w:fill="FFFFFF"/>
        </w:rPr>
        <w:t>To develop sense for practical usage of the tools and fixtures.</w:t>
      </w:r>
    </w:p>
    <w:p w14:paraId="61D12024" w14:textId="77777777" w:rsidR="00D66123" w:rsidRPr="00316A9C" w:rsidRDefault="00D66123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CAE836" w14:textId="77777777" w:rsidR="004B3858" w:rsidRPr="00316A9C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6A9C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393B1F02" w14:textId="77777777" w:rsidR="00D66123" w:rsidRPr="00316A9C" w:rsidRDefault="00DC4574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r w:rsidRPr="00316A9C">
        <w:rPr>
          <w:rFonts w:asciiTheme="minorHAnsi" w:hAnsiTheme="minorHAnsi" w:cstheme="minorHAnsi"/>
          <w:bCs/>
          <w:sz w:val="22"/>
          <w:szCs w:val="22"/>
        </w:rPr>
        <w:t xml:space="preserve">The student will </w:t>
      </w:r>
      <w:r w:rsidR="00D66123" w:rsidRPr="00316A9C">
        <w:rPr>
          <w:rFonts w:asciiTheme="minorHAnsi" w:hAnsiTheme="minorHAnsi" w:cstheme="minorHAnsi"/>
          <w:bCs/>
          <w:sz w:val="22"/>
          <w:szCs w:val="22"/>
        </w:rPr>
        <w:t xml:space="preserve">be able to </w:t>
      </w:r>
    </w:p>
    <w:p w14:paraId="2C215CD4" w14:textId="77777777" w:rsidR="00D66123" w:rsidRPr="00316A9C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316A9C">
        <w:rPr>
          <w:rFonts w:asciiTheme="minorHAnsi" w:hAnsiTheme="minorHAnsi" w:cstheme="minorHAnsi"/>
          <w:sz w:val="22"/>
          <w:szCs w:val="22"/>
        </w:rPr>
        <w:t>Design fixture</w:t>
      </w:r>
    </w:p>
    <w:p w14:paraId="16F30756" w14:textId="77777777" w:rsidR="00D66123" w:rsidRPr="00316A9C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316A9C">
        <w:rPr>
          <w:rFonts w:asciiTheme="minorHAnsi" w:hAnsiTheme="minorHAnsi" w:cstheme="minorHAnsi"/>
          <w:sz w:val="22"/>
          <w:szCs w:val="22"/>
        </w:rPr>
        <w:t>Design tools for sheet metal parts</w:t>
      </w:r>
    </w:p>
    <w:p w14:paraId="046D2B50" w14:textId="77777777" w:rsidR="00D66123" w:rsidRPr="00316A9C" w:rsidRDefault="00D66123" w:rsidP="00D6612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316A9C">
        <w:rPr>
          <w:rFonts w:asciiTheme="minorHAnsi" w:hAnsiTheme="minorHAnsi" w:cstheme="minorHAnsi"/>
          <w:sz w:val="22"/>
          <w:szCs w:val="22"/>
        </w:rPr>
        <w:lastRenderedPageBreak/>
        <w:t xml:space="preserve">Design tools for </w:t>
      </w:r>
      <w:r w:rsidR="00BA4529" w:rsidRPr="00316A9C">
        <w:rPr>
          <w:rFonts w:asciiTheme="minorHAnsi" w:hAnsiTheme="minorHAnsi" w:cstheme="minorHAnsi"/>
          <w:sz w:val="22"/>
          <w:szCs w:val="22"/>
        </w:rPr>
        <w:t xml:space="preserve">forming </w:t>
      </w:r>
      <w:r w:rsidRPr="00316A9C">
        <w:rPr>
          <w:rFonts w:asciiTheme="minorHAnsi" w:hAnsiTheme="minorHAnsi" w:cstheme="minorHAnsi"/>
          <w:sz w:val="22"/>
          <w:szCs w:val="22"/>
        </w:rPr>
        <w:t>plastic parts</w:t>
      </w:r>
    </w:p>
    <w:p w14:paraId="6B2350F6" w14:textId="77777777" w:rsidR="009D70CB" w:rsidRPr="00316A9C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14:paraId="44E5D059" w14:textId="77777777" w:rsidR="00125DFE" w:rsidRPr="00316A9C" w:rsidRDefault="00125DFE">
      <w:pPr>
        <w:rPr>
          <w:rFonts w:cstheme="minorHAnsi"/>
        </w:rPr>
      </w:pPr>
    </w:p>
    <w:sectPr w:rsidR="00125DFE" w:rsidRPr="00316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1ABC"/>
    <w:multiLevelType w:val="hybridMultilevel"/>
    <w:tmpl w:val="89B4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F08B6"/>
    <w:multiLevelType w:val="hybridMultilevel"/>
    <w:tmpl w:val="BF441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81D70"/>
    <w:rsid w:val="00090813"/>
    <w:rsid w:val="00125DFE"/>
    <w:rsid w:val="002B2E8A"/>
    <w:rsid w:val="002F5F26"/>
    <w:rsid w:val="00313E90"/>
    <w:rsid w:val="00316A9C"/>
    <w:rsid w:val="0032091F"/>
    <w:rsid w:val="003647F3"/>
    <w:rsid w:val="004031EC"/>
    <w:rsid w:val="00415F6B"/>
    <w:rsid w:val="0042619E"/>
    <w:rsid w:val="004B3858"/>
    <w:rsid w:val="00511215"/>
    <w:rsid w:val="005D128F"/>
    <w:rsid w:val="006B1F14"/>
    <w:rsid w:val="008938C4"/>
    <w:rsid w:val="00975172"/>
    <w:rsid w:val="009D70CB"/>
    <w:rsid w:val="00BA4529"/>
    <w:rsid w:val="00D14EA8"/>
    <w:rsid w:val="00D66123"/>
    <w:rsid w:val="00D77CC5"/>
    <w:rsid w:val="00D95415"/>
    <w:rsid w:val="00DC4574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6D05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F26"/>
    <w:pPr>
      <w:ind w:left="720"/>
      <w:contextualSpacing/>
    </w:pPr>
  </w:style>
  <w:style w:type="character" w:customStyle="1" w:styleId="shorttext2">
    <w:name w:val="short_text2"/>
    <w:basedOn w:val="DefaultParagraphFont"/>
    <w:rsid w:val="0042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4</cp:revision>
  <dcterms:created xsi:type="dcterms:W3CDTF">2020-08-07T10:10:00Z</dcterms:created>
  <dcterms:modified xsi:type="dcterms:W3CDTF">2020-08-10T16:41:00Z</dcterms:modified>
</cp:coreProperties>
</file>