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150" w:after="150"/>
        <w:outlineLvl w:val="3"/>
        <w:rPr/>
      </w:pPr>
      <w:r>
        <w:rPr>
          <w:rFonts w:eastAsia="Times New Roman" w:cs="Calibri" w:cstheme="minorHAnsi"/>
          <w:b/>
        </w:rPr>
        <w:t>Mathematics 3</w:t>
      </w:r>
      <w:r>
        <w:rPr>
          <w:rFonts w:eastAsia="Times New Roman" w:cs="Calibri" w:cstheme="minorHAnsi"/>
          <w:b/>
        </w:rPr>
        <w:t xml:space="preserve"> (ECTS credits: 6)</w:t>
      </w:r>
    </w:p>
    <w:p>
      <w:pPr>
        <w:pStyle w:val="NormalWeb"/>
        <w:spacing w:before="0" w:after="158"/>
        <w:rPr>
          <w:rStyle w:val="Shorttext2"/>
        </w:rPr>
      </w:pPr>
      <w:r>
        <w:rPr>
          <w:rStyle w:val="Shorttext2"/>
          <w:rFonts w:ascii="Calibri" w:hAnsi="Calibri" w:asciiTheme="minorHAnsi" w:hAnsiTheme="minorHAnsi"/>
          <w:sz w:val="22"/>
          <w:szCs w:val="22"/>
        </w:rPr>
        <w:t>Language: the course is offered in English, Serbian and Hungarian.</w:t>
      </w:r>
    </w:p>
    <w:p>
      <w:pPr>
        <w:pStyle w:val="Normal"/>
        <w:spacing w:lineRule="auto" w:line="240" w:before="0" w:after="158"/>
        <w:rPr>
          <w:rFonts w:eastAsia="Times New Roman" w:cs="Calibri" w:cstheme="minorHAnsi"/>
        </w:rPr>
      </w:pPr>
      <w:r>
        <w:rPr>
          <w:rFonts w:eastAsia="Times New Roman" w:cs="Calibri" w:cstheme="minorHAnsi"/>
          <w:b/>
          <w:bCs/>
          <w:u w:val="single"/>
        </w:rPr>
        <w:t>Course description:</w:t>
      </w:r>
    </w:p>
    <w:p>
      <w:pPr>
        <w:pStyle w:val="Normal"/>
        <w:spacing w:lineRule="auto" w:line="240" w:before="0" w:after="158"/>
        <w:rPr/>
      </w:pPr>
      <w:r>
        <w:rPr>
          <w:rFonts w:eastAsia="Times New Roman" w:cs="Calibri" w:cstheme="minorHAnsi"/>
          <w:shd w:fill="FFFFFF" w:val="clear"/>
        </w:rPr>
        <w:t>The course covers some elements of Mathematical analysis I and II and Numerical analysis.</w:t>
      </w:r>
    </w:p>
    <w:p>
      <w:pPr>
        <w:pStyle w:val="Normal"/>
        <w:spacing w:lineRule="auto" w:line="240" w:before="0" w:after="158"/>
        <w:rPr/>
      </w:pPr>
      <w:r>
        <w:rPr>
          <w:rFonts w:eastAsia="Times New Roman" w:cs="Calibri" w:cstheme="minorHAnsi"/>
          <w:shd w:fill="FFFFFF" w:val="clear"/>
        </w:rPr>
        <w:t>This short course cover the following topics: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>Numerical series – introduction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>Criteria for numerical series convergence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>Functional series – introduction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 xml:space="preserve">Power series and expansion of analytical function into Taylor and Maclaurin series 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>E</w:t>
      </w:r>
      <w:r>
        <w:rPr>
          <w:rFonts w:eastAsia="Times New Roman" w:cs="Calibri" w:cstheme="minorHAnsi"/>
          <w:shd w:fill="FFFFFF" w:val="clear"/>
        </w:rPr>
        <w:t>xpansion of function into Fourier series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jc w:val="left"/>
        <w:rPr/>
      </w:pPr>
      <w:r>
        <w:rPr>
          <w:rFonts w:eastAsia="Times New Roman" w:cs="Calibri" w:cstheme="minorHAnsi"/>
          <w:shd w:fill="FFFFFF" w:val="clear"/>
        </w:rPr>
        <w:t xml:space="preserve">Functions with two variables – </w:t>
      </w:r>
      <w:r>
        <w:rPr>
          <w:rFonts w:eastAsia="Times New Roman" w:cs="Calibri" w:cstheme="minorHAnsi"/>
          <w:shd w:fill="FFFFFF" w:val="clear"/>
        </w:rPr>
        <w:t>partial derivativs and expansion of analytical functions  of two variabls into Taylor and Maclaurin series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 xml:space="preserve">Unconstrained optimization of function with two variables 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 xml:space="preserve">Constrained optimization with one constraine and objective function with two variables 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 xml:space="preserve">Error analysis 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>Numerical solution of equations with one unknown: graphical method and bisection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>Numerical solution of equations with one unknown: Newton-Raphson method and secant method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>I</w:t>
      </w:r>
      <w:r>
        <w:rPr>
          <w:rFonts w:eastAsia="Times New Roman" w:cs="Calibri" w:cstheme="minorHAnsi"/>
          <w:shd w:fill="FFFFFF" w:val="clear"/>
        </w:rPr>
        <w:t xml:space="preserve">nterpolation – </w:t>
      </w:r>
      <w:r>
        <w:rPr>
          <w:rFonts w:eastAsia="Times New Roman" w:cs="Calibri" w:cstheme="minorHAnsi"/>
          <w:shd w:fill="FFFFFF" w:val="clear"/>
        </w:rPr>
        <w:t xml:space="preserve">introduction and </w:t>
      </w:r>
      <w:r>
        <w:rPr>
          <w:rFonts w:eastAsia="Times New Roman" w:cs="Calibri" w:cstheme="minorHAnsi"/>
          <w:shd w:fill="FFFFFF" w:val="clear"/>
        </w:rPr>
        <w:t>Lagrange interpolation formula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>I</w:t>
      </w:r>
      <w:r>
        <w:rPr>
          <w:rFonts w:eastAsia="Times New Roman" w:cs="Calibri" w:cstheme="minorHAnsi"/>
          <w:shd w:fill="FFFFFF" w:val="clear"/>
        </w:rPr>
        <w:t xml:space="preserve">nterpolation – </w:t>
      </w:r>
      <w:r>
        <w:rPr>
          <w:rFonts w:eastAsia="Times New Roman" w:cs="Calibri" w:cstheme="minorHAnsi"/>
          <w:shd w:fill="FFFFFF" w:val="clear"/>
        </w:rPr>
        <w:t>Newton</w:t>
      </w:r>
      <w:r>
        <w:rPr>
          <w:rFonts w:eastAsia="Times New Roman" w:cs="Calibri" w:cstheme="minorHAnsi"/>
          <w:shd w:fill="FFFFFF" w:val="clear"/>
        </w:rPr>
        <w:t xml:space="preserve"> interpolation formula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/>
      </w:pPr>
      <w:r>
        <w:rPr>
          <w:rFonts w:eastAsia="Times New Roman" w:cs="Calibri" w:cstheme="minorHAnsi"/>
          <w:shd w:fill="FFFFFF" w:val="clear"/>
        </w:rPr>
        <w:t>Numerical integration and numerical solution of initial-value problems for ordinary differential equations</w:t>
      </w:r>
    </w:p>
    <w:p>
      <w:pPr>
        <w:pStyle w:val="ListParagraph"/>
        <w:numPr>
          <w:ilvl w:val="0"/>
          <w:numId w:val="1"/>
        </w:numPr>
        <w:spacing w:lineRule="auto" w:line="240" w:before="0" w:after="158"/>
        <w:contextualSpacing/>
        <w:rPr>
          <w:rFonts w:eastAsia="Times New Roman" w:cs="Calibri" w:cstheme="minorHAnsi"/>
        </w:rPr>
      </w:pPr>
      <w:r>
        <w:rPr>
          <w:rFonts w:eastAsia="Times New Roman" w:cs="Calibri" w:cstheme="minorHAnsi"/>
          <w:shd w:fill="FFFFFF" w:val="clear"/>
        </w:rPr>
        <w:t>Closing remarks</w:t>
      </w:r>
    </w:p>
    <w:p>
      <w:pPr>
        <w:pStyle w:val="Normal"/>
        <w:spacing w:lineRule="auto" w:line="240" w:before="0" w:after="158"/>
        <w:rPr>
          <w:rFonts w:eastAsia="Times New Roman" w:cs="Calibri" w:cstheme="minorHAnsi"/>
        </w:rPr>
      </w:pPr>
      <w:r>
        <w:rPr>
          <w:rFonts w:eastAsia="Times New Roman" w:cs="Calibri" w:cstheme="minorHAnsi"/>
          <w:b/>
          <w:bCs/>
          <w:u w:val="single"/>
          <w:shd w:fill="FFFFFF" w:val="clear"/>
        </w:rPr>
        <w:t>Aims:</w:t>
      </w:r>
    </w:p>
    <w:p>
      <w:pPr>
        <w:pStyle w:val="Normal"/>
        <w:spacing w:lineRule="auto" w:line="240" w:before="0" w:after="158"/>
        <w:rPr/>
      </w:pPr>
      <w:r>
        <w:rPr>
          <w:rFonts w:eastAsia="Times New Roman" w:cs="Calibri" w:cstheme="minorHAnsi"/>
          <w:shd w:fill="FFFFFF" w:val="clear"/>
        </w:rPr>
        <w:t xml:space="preserve">The goals are the following: </w:t>
      </w:r>
    </w:p>
    <w:p>
      <w:pPr>
        <w:pStyle w:val="Normal"/>
        <w:numPr>
          <w:ilvl w:val="0"/>
          <w:numId w:val="2"/>
        </w:numPr>
        <w:spacing w:lineRule="auto" w:line="240" w:before="0" w:after="158"/>
        <w:rPr/>
      </w:pPr>
      <w:r>
        <w:rPr>
          <w:rFonts w:eastAsia="Times New Roman" w:cs="Calibri" w:cstheme="minorHAnsi"/>
          <w:shd w:fill="FFFFFF" w:val="clear"/>
        </w:rPr>
        <w:t xml:space="preserve">The students should </w:t>
      </w:r>
      <w:r>
        <w:rPr>
          <w:rFonts w:eastAsia="Times New Roman" w:cs="Calibri" w:cstheme="minorHAnsi"/>
          <w:shd w:fill="FFFFFF" w:val="clear"/>
        </w:rPr>
        <w:t>u</w:t>
      </w:r>
      <w:r>
        <w:rPr>
          <w:rFonts w:eastAsia="Times New Roman" w:cs="Calibri" w:cstheme="minorHAnsi"/>
          <w:highlight w:val="white"/>
          <w:highlight w:val="white"/>
        </w:rPr>
        <w:t>nderstanding the theory of numerical and functional series, the theory of function with two variables and elements of Numerical analysis</w:t>
      </w:r>
      <w:r>
        <w:rPr>
          <w:rFonts w:eastAsia="Times New Roman" w:cs="Calibri" w:cstheme="minorHAnsi"/>
          <w:shd w:fill="FFFFFF" w:val="clear"/>
        </w:rPr>
        <w:t>; - The students should be able to identify without any assistance the necessary steps in the product development process;</w:t>
      </w:r>
    </w:p>
    <w:p>
      <w:pPr>
        <w:pStyle w:val="Normal"/>
        <w:numPr>
          <w:ilvl w:val="0"/>
          <w:numId w:val="2"/>
        </w:numPr>
        <w:spacing w:lineRule="auto" w:line="240" w:before="0" w:after="158"/>
        <w:rPr/>
      </w:pPr>
      <w:r>
        <w:rPr>
          <w:rFonts w:eastAsia="Times New Roman" w:cs="Calibri" w:cstheme="minorHAnsi"/>
          <w:shd w:fill="FFFFFF" w:val="clear"/>
        </w:rPr>
        <w:t xml:space="preserve">The students should be able to </w:t>
      </w:r>
      <w:r>
        <w:rPr>
          <w:rFonts w:eastAsia="Times New Roman" w:cs="Calibri" w:cstheme="minorHAnsi"/>
          <w:shd w:fill="FFFFFF" w:val="clear"/>
        </w:rPr>
        <w:t>u</w:t>
      </w:r>
      <w:r>
        <w:rPr>
          <w:rFonts w:eastAsia="Times New Roman" w:cs="Calibri" w:cstheme="minorHAnsi"/>
          <w:highlight w:val="white"/>
          <w:highlight w:val="white"/>
        </w:rPr>
        <w:t>se mathematical software for solving mathematical problems</w:t>
      </w:r>
      <w:r>
        <w:rPr>
          <w:rFonts w:eastAsia="Times New Roman" w:cs="Calibri" w:cstheme="minorHAnsi"/>
          <w:shd w:fill="FFFFFF" w:val="clear"/>
        </w:rPr>
        <w:t>.</w:t>
      </w:r>
    </w:p>
    <w:p>
      <w:pPr>
        <w:pStyle w:val="ListParagraph"/>
        <w:spacing w:before="0" w:after="160"/>
        <w:contextualSpacing/>
        <w:rPr>
          <w:rFonts w:eastAsia="Times New Roman" w:cs="Calibri" w:cstheme="minorHAnsi"/>
          <w:b/>
          <w:b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393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horttext2" w:customStyle="1">
    <w:name w:val="short_text2"/>
    <w:basedOn w:val="DefaultParagraphFont"/>
    <w:qFormat/>
    <w:rsid w:val="003a3939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3a393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93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231</Words>
  <Characters>1413</Characters>
  <CharactersWithSpaces>1614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2020-07-17T15:10:00Z</dcterms:created>
  <dc:creator>Sanja</dc:creator>
  <dc:description/>
  <dc:language>en-US</dc:language>
  <cp:lastModifiedBy/>
  <dcterms:modified xsi:type="dcterms:W3CDTF">2020-07-18T12:05:53Z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