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DAC28" w14:textId="5CF4F044" w:rsidR="00AD3F44" w:rsidRPr="00BC0BCE" w:rsidRDefault="00F65DCD">
      <w:pPr>
        <w:rPr>
          <w:b/>
        </w:rPr>
      </w:pPr>
      <w:r w:rsidRPr="00BC0BCE">
        <w:rPr>
          <w:b/>
        </w:rPr>
        <w:t>Robotics</w:t>
      </w:r>
      <w:r w:rsidR="00806F53" w:rsidRPr="00BC0BCE">
        <w:rPr>
          <w:b/>
        </w:rPr>
        <w:t xml:space="preserve"> (ECTS </w:t>
      </w:r>
      <w:r w:rsidR="00502A4E" w:rsidRPr="00BC0BCE">
        <w:rPr>
          <w:b/>
        </w:rPr>
        <w:t>5</w:t>
      </w:r>
      <w:r w:rsidR="00806F53" w:rsidRPr="00BC0BCE">
        <w:rPr>
          <w:b/>
        </w:rPr>
        <w:t>)</w:t>
      </w:r>
    </w:p>
    <w:p w14:paraId="36B450B8" w14:textId="6ADD03A4" w:rsidR="00BC0BCE" w:rsidRDefault="00BC0BCE">
      <w:r w:rsidRPr="00BC0BCE">
        <w:t xml:space="preserve">Contact person: </w:t>
      </w:r>
      <w:proofErr w:type="spellStart"/>
      <w:r w:rsidRPr="00BC0BCE">
        <w:t>Dr.</w:t>
      </w:r>
      <w:proofErr w:type="spellEnd"/>
      <w:r w:rsidRPr="00BC0BCE">
        <w:t xml:space="preserve"> </w:t>
      </w:r>
      <w:proofErr w:type="spellStart"/>
      <w:r w:rsidRPr="00BC0BCE">
        <w:t>Lívia</w:t>
      </w:r>
      <w:proofErr w:type="spellEnd"/>
      <w:r w:rsidRPr="00BC0BCE">
        <w:t xml:space="preserve"> </w:t>
      </w:r>
      <w:proofErr w:type="spellStart"/>
      <w:r w:rsidRPr="00BC0BCE">
        <w:t>Szedmina</w:t>
      </w:r>
      <w:proofErr w:type="spellEnd"/>
      <w:r w:rsidRPr="00BC0BCE">
        <w:t xml:space="preserve"> (slivia@vts.su.ac.rs)</w:t>
      </w:r>
    </w:p>
    <w:p w14:paraId="1B424A68" w14:textId="77777777" w:rsidR="00BD04D6" w:rsidRPr="00502A4E" w:rsidRDefault="00BD04D6">
      <w:r w:rsidRPr="00502A4E">
        <w:t>Language: The course is offered in Serbian and Hungarian</w:t>
      </w:r>
      <w:r w:rsidR="00806F53" w:rsidRPr="00502A4E">
        <w:t xml:space="preserve"> </w:t>
      </w:r>
    </w:p>
    <w:p w14:paraId="592D4362" w14:textId="77777777" w:rsidR="00BD04D6" w:rsidRPr="00502A4E" w:rsidRDefault="00BD04D6">
      <w:pPr>
        <w:rPr>
          <w:u w:val="single"/>
        </w:rPr>
      </w:pPr>
      <w:r w:rsidRPr="00502A4E">
        <w:rPr>
          <w:u w:val="single"/>
        </w:rPr>
        <w:t>Course description:</w:t>
      </w:r>
      <w:bookmarkStart w:id="0" w:name="_GoBack"/>
      <w:bookmarkEnd w:id="0"/>
    </w:p>
    <w:p w14:paraId="0002B7A0" w14:textId="693977CE" w:rsidR="00F71324" w:rsidRPr="002D63CC" w:rsidRDefault="00324C00" w:rsidP="00EB7F92">
      <w:pPr>
        <w:jc w:val="both"/>
      </w:pPr>
      <w:r w:rsidRPr="002D63CC">
        <w:t>The course covers topics related to industrial robots, mobile robots and robotic systems.</w:t>
      </w:r>
      <w:r w:rsidR="002D63CC" w:rsidRPr="002D63CC">
        <w:t xml:space="preserve"> Main topics include: types an</w:t>
      </w:r>
      <w:r w:rsidR="00D170AD">
        <w:t>d</w:t>
      </w:r>
      <w:r w:rsidR="002D63CC" w:rsidRPr="002D63CC">
        <w:t xml:space="preserve"> structure of robots, forward and inverse kinematics, autonomous robots, sensors and actuators in robots. </w:t>
      </w:r>
      <w:r w:rsidR="00F71324" w:rsidRPr="002D63CC">
        <w:t xml:space="preserve">Exercises include calculations for forward kinematics based on </w:t>
      </w:r>
      <w:proofErr w:type="spellStart"/>
      <w:r w:rsidR="00F71324" w:rsidRPr="002D63CC">
        <w:t>Denavit</w:t>
      </w:r>
      <w:proofErr w:type="spellEnd"/>
      <w:r w:rsidR="00F71324" w:rsidRPr="002D63CC">
        <w:t>–</w:t>
      </w:r>
      <w:proofErr w:type="spellStart"/>
      <w:r w:rsidR="00F71324" w:rsidRPr="002D63CC">
        <w:t>Hartenberg</w:t>
      </w:r>
      <w:proofErr w:type="spellEnd"/>
      <w:r w:rsidR="00F71324" w:rsidRPr="002D63CC">
        <w:t xml:space="preserve"> parameters, handling of real industrial robots and simulation of robotic systems.</w:t>
      </w:r>
    </w:p>
    <w:p w14:paraId="780A6E7C" w14:textId="145B723C" w:rsidR="00806F53" w:rsidRPr="00F65DCD" w:rsidRDefault="00D170AD">
      <w:r>
        <w:t>The course covers</w:t>
      </w:r>
      <w:r w:rsidR="00806F53" w:rsidRPr="00F65DCD">
        <w:t xml:space="preserve"> the following topics, both as lectures and exercises:</w:t>
      </w:r>
    </w:p>
    <w:p w14:paraId="1CAF1B37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Types and structure of robots</w:t>
      </w:r>
    </w:p>
    <w:p w14:paraId="04B3C089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Kinematics and dynamics of robots</w:t>
      </w:r>
    </w:p>
    <w:p w14:paraId="7EEE086E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Forward and inverse kinematics</w:t>
      </w:r>
    </w:p>
    <w:p w14:paraId="0CC65ACD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proofErr w:type="spellStart"/>
      <w:r w:rsidRPr="00F65DCD">
        <w:t>Denavit</w:t>
      </w:r>
      <w:proofErr w:type="spellEnd"/>
      <w:r w:rsidRPr="00F65DCD">
        <w:t>–</w:t>
      </w:r>
      <w:proofErr w:type="spellStart"/>
      <w:r w:rsidRPr="00F65DCD">
        <w:t>Hartenberg</w:t>
      </w:r>
      <w:proofErr w:type="spellEnd"/>
      <w:r w:rsidRPr="00F65DCD">
        <w:t xml:space="preserve"> parameters</w:t>
      </w:r>
    </w:p>
    <w:p w14:paraId="3096213F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Autonomous robots</w:t>
      </w:r>
    </w:p>
    <w:p w14:paraId="0A863F43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Simulation of robots</w:t>
      </w:r>
    </w:p>
    <w:p w14:paraId="5B35AADB" w14:textId="34DD00EA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1. written examination</w:t>
      </w:r>
    </w:p>
    <w:p w14:paraId="34E87245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Sensors in robots</w:t>
      </w:r>
    </w:p>
    <w:p w14:paraId="54748B52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Actuators in robots</w:t>
      </w:r>
    </w:p>
    <w:p w14:paraId="1611A2DB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Control of robots</w:t>
      </w:r>
    </w:p>
    <w:p w14:paraId="3DA16BC6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Image processing in robotics</w:t>
      </w:r>
    </w:p>
    <w:p w14:paraId="74B057F4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Robot operating systems</w:t>
      </w:r>
    </w:p>
    <w:p w14:paraId="2C2B215B" w14:textId="77777777" w:rsidR="00F65DCD" w:rsidRPr="00F65DCD" w:rsidRDefault="00F65DCD" w:rsidP="00F65DCD">
      <w:pPr>
        <w:pStyle w:val="ListParagraph"/>
        <w:numPr>
          <w:ilvl w:val="0"/>
          <w:numId w:val="1"/>
        </w:numPr>
        <w:jc w:val="both"/>
      </w:pPr>
      <w:r w:rsidRPr="00F65DCD">
        <w:t>Construction of robots</w:t>
      </w:r>
    </w:p>
    <w:p w14:paraId="6F97204B" w14:textId="77777777" w:rsidR="00F65DCD" w:rsidRPr="00F65DCD" w:rsidRDefault="00F65DCD" w:rsidP="00AD3F44">
      <w:pPr>
        <w:pStyle w:val="ListParagraph"/>
        <w:numPr>
          <w:ilvl w:val="0"/>
          <w:numId w:val="1"/>
        </w:numPr>
        <w:jc w:val="both"/>
      </w:pPr>
      <w:r w:rsidRPr="00F65DCD">
        <w:t>2. written examination</w:t>
      </w:r>
    </w:p>
    <w:p w14:paraId="1D211C8B" w14:textId="77777777" w:rsidR="00F65DCD" w:rsidRPr="00F65DCD" w:rsidRDefault="00F65DCD" w:rsidP="00AD3F44">
      <w:pPr>
        <w:pStyle w:val="ListParagraph"/>
        <w:numPr>
          <w:ilvl w:val="0"/>
          <w:numId w:val="1"/>
        </w:numPr>
        <w:jc w:val="both"/>
      </w:pPr>
      <w:r w:rsidRPr="00F65DCD">
        <w:t>Repeat. Conclusion of the semester</w:t>
      </w:r>
    </w:p>
    <w:p w14:paraId="6B0D7818" w14:textId="182B759C" w:rsidR="00BD04D6" w:rsidRPr="00F71324" w:rsidRDefault="00806F53" w:rsidP="00F65DCD">
      <w:pPr>
        <w:jc w:val="both"/>
        <w:rPr>
          <w:rFonts w:cstheme="minorHAnsi"/>
        </w:rPr>
      </w:pPr>
      <w:r w:rsidRPr="00F71324">
        <w:rPr>
          <w:rFonts w:cstheme="minorHAnsi"/>
          <w:u w:val="single"/>
        </w:rPr>
        <w:t>Aims:</w:t>
      </w:r>
      <w:r w:rsidR="00BD04D6" w:rsidRPr="00F71324">
        <w:rPr>
          <w:rFonts w:cstheme="minorHAnsi"/>
        </w:rPr>
        <w:br/>
      </w:r>
      <w:r w:rsidR="00F71324" w:rsidRPr="00F71324">
        <w:rPr>
          <w:rFonts w:cstheme="minorHAnsi"/>
          <w:shd w:val="clear" w:color="auto" w:fill="F8F9FA"/>
        </w:rPr>
        <w:t>The goals of the course are the following: introduce students to the types and structure of robots and robotic systems, working concepts of industrial and mobile robots, and handling of industrial robots.</w:t>
      </w:r>
    </w:p>
    <w:p w14:paraId="7EC5259A" w14:textId="77777777" w:rsidR="00BD04D6" w:rsidRPr="00F65DCD" w:rsidRDefault="00BD04D6">
      <w:pPr>
        <w:rPr>
          <w:color w:val="FF0000"/>
        </w:rPr>
      </w:pPr>
    </w:p>
    <w:sectPr w:rsidR="00BD04D6" w:rsidRPr="00F65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B7958"/>
    <w:multiLevelType w:val="hybridMultilevel"/>
    <w:tmpl w:val="540A7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07CF4"/>
    <w:multiLevelType w:val="hybridMultilevel"/>
    <w:tmpl w:val="3AF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6"/>
    <w:rsid w:val="002D63CC"/>
    <w:rsid w:val="002F4008"/>
    <w:rsid w:val="00324C00"/>
    <w:rsid w:val="003D742A"/>
    <w:rsid w:val="00431EFC"/>
    <w:rsid w:val="00457DA5"/>
    <w:rsid w:val="00502A4E"/>
    <w:rsid w:val="005D12EC"/>
    <w:rsid w:val="0065061E"/>
    <w:rsid w:val="00806F53"/>
    <w:rsid w:val="00875095"/>
    <w:rsid w:val="00A276E2"/>
    <w:rsid w:val="00AC016A"/>
    <w:rsid w:val="00AD3F44"/>
    <w:rsid w:val="00BC0BCE"/>
    <w:rsid w:val="00BD04D6"/>
    <w:rsid w:val="00C12C0C"/>
    <w:rsid w:val="00D12F0C"/>
    <w:rsid w:val="00D170AD"/>
    <w:rsid w:val="00EB7F92"/>
    <w:rsid w:val="00F65DCD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CC2"/>
  <w15:chartTrackingRefBased/>
  <w15:docId w15:val="{0D02AF35-7105-431F-A186-4BBFCC73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41E2-435A-4E85-8EF8-59EB048B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Csaba Kukli</cp:lastModifiedBy>
  <cp:revision>2</cp:revision>
  <dcterms:created xsi:type="dcterms:W3CDTF">2019-10-18T11:05:00Z</dcterms:created>
  <dcterms:modified xsi:type="dcterms:W3CDTF">2019-10-18T11:05:00Z</dcterms:modified>
</cp:coreProperties>
</file>