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8430" w14:textId="5C276832" w:rsidR="003A3939" w:rsidRPr="00520BF2" w:rsidRDefault="00AA606A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AA606A">
        <w:rPr>
          <w:rFonts w:eastAsia="Times New Roman" w:cstheme="minorHAnsi"/>
          <w:b/>
          <w:lang w:val="en"/>
        </w:rPr>
        <w:t>User interface development</w:t>
      </w:r>
      <w:r w:rsidR="003A3939" w:rsidRPr="00520BF2">
        <w:rPr>
          <w:rFonts w:eastAsia="Times New Roman" w:cstheme="minorHAnsi"/>
          <w:b/>
        </w:rPr>
        <w:t xml:space="preserve"> (ECTS credits: 6)</w:t>
      </w:r>
    </w:p>
    <w:p w14:paraId="2A10E700" w14:textId="183894C9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</w:t>
      </w:r>
      <w:r w:rsidR="00CA64CF">
        <w:rPr>
          <w:rStyle w:val="shorttext2"/>
          <w:rFonts w:asciiTheme="minorHAnsi" w:hAnsiTheme="minorHAnsi"/>
          <w:sz w:val="22"/>
          <w:szCs w:val="22"/>
        </w:rPr>
        <w:t xml:space="preserve">e course is offered in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14:paraId="4DB0AE06" w14:textId="5E2D6ED0" w:rsidR="00C526EB" w:rsidRPr="00520BF2" w:rsidRDefault="00C526EB" w:rsidP="003A3939">
      <w:pPr>
        <w:pStyle w:val="NormalWeb"/>
        <w:spacing w:before="0" w:after="158"/>
        <w:rPr>
          <w:rStyle w:val="shorttext2"/>
        </w:rPr>
      </w:pPr>
      <w:r>
        <w:rPr>
          <w:rStyle w:val="shorttext2"/>
          <w:rFonts w:ascii="Calibri" w:hAnsi="Calibri"/>
        </w:rPr>
        <w:t>Contact person: Dr. Lívia Szedmina (slivia@vts.su.ac.rs)</w:t>
      </w:r>
    </w:p>
    <w:p w14:paraId="317F620C" w14:textId="515EE795" w:rsidR="003A3939" w:rsidRPr="00CA64CF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7D95C0E4" w14:textId="1AB2B8AB" w:rsidR="00DA6A5A" w:rsidRDefault="001823D1" w:rsidP="00AD7847">
      <w:pPr>
        <w:spacing w:after="158" w:line="240" w:lineRule="auto"/>
        <w:jc w:val="both"/>
        <w:rPr>
          <w:rStyle w:val="tlid-translation"/>
          <w:lang w:val="en"/>
        </w:rPr>
      </w:pPr>
      <w:r w:rsidRPr="00520BF2">
        <w:rPr>
          <w:rFonts w:eastAsia="Times New Roman" w:cstheme="minorHAnsi"/>
          <w:shd w:val="clear" w:color="auto" w:fill="FFFFFF"/>
        </w:rPr>
        <w:t>The course covers</w:t>
      </w:r>
      <w:r>
        <w:rPr>
          <w:rStyle w:val="tlid-translation"/>
          <w:lang w:val="en"/>
        </w:rPr>
        <w:t xml:space="preserve"> i</w:t>
      </w:r>
      <w:r w:rsidR="00DA6A5A">
        <w:rPr>
          <w:rStyle w:val="tlid-translation"/>
          <w:lang w:val="en"/>
        </w:rPr>
        <w:t xml:space="preserve">ntroduction to the basics of computer graphics, with the elements of the graphical user interface, the structure of the user interface and the principles of design and development of </w:t>
      </w:r>
      <w:r>
        <w:rPr>
          <w:rStyle w:val="tlid-translation"/>
          <w:lang w:val="en"/>
        </w:rPr>
        <w:t>the graphical user interface</w:t>
      </w:r>
      <w:r w:rsidR="00DA6A5A">
        <w:rPr>
          <w:rStyle w:val="tlid-translation"/>
          <w:lang w:val="en"/>
        </w:rPr>
        <w:t>.</w:t>
      </w:r>
    </w:p>
    <w:p w14:paraId="3922FD35" w14:textId="5E52758F" w:rsidR="00CA64CF" w:rsidRPr="001823D1" w:rsidRDefault="00DA6A5A" w:rsidP="00AD7847">
      <w:pPr>
        <w:spacing w:after="158" w:line="240" w:lineRule="auto"/>
        <w:jc w:val="both"/>
        <w:rPr>
          <w:lang w:val="en"/>
        </w:rPr>
      </w:pPr>
      <w:r>
        <w:rPr>
          <w:rStyle w:val="tlid-translation"/>
          <w:lang w:val="en"/>
        </w:rPr>
        <w:t>The student is trained on the basis of theoretical classes, practical examp</w:t>
      </w:r>
      <w:r w:rsidR="009011AD">
        <w:rPr>
          <w:rStyle w:val="tlid-translation"/>
          <w:lang w:val="en"/>
        </w:rPr>
        <w:t>les and laboratory exercises in order to master</w:t>
      </w:r>
      <w:r>
        <w:rPr>
          <w:rStyle w:val="tlid-translation"/>
          <w:lang w:val="en"/>
        </w:rPr>
        <w:t xml:space="preserve"> independent development of graphical user interface and graphical applications.</w:t>
      </w:r>
    </w:p>
    <w:p w14:paraId="7EE12E49" w14:textId="5053B830" w:rsidR="003A3939" w:rsidRDefault="00CA64CF" w:rsidP="003A3939">
      <w:p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This </w:t>
      </w:r>
      <w:r w:rsidR="003A3939" w:rsidRPr="00520BF2">
        <w:rPr>
          <w:rFonts w:eastAsia="Times New Roman" w:cstheme="minorHAnsi"/>
          <w:shd w:val="clear" w:color="auto" w:fill="FFFFFF"/>
        </w:rPr>
        <w:t>cours</w:t>
      </w:r>
      <w:r w:rsidR="003A3939">
        <w:rPr>
          <w:rFonts w:eastAsia="Times New Roman" w:cstheme="minorHAnsi"/>
          <w:shd w:val="clear" w:color="auto" w:fill="FFFFFF"/>
        </w:rPr>
        <w:t>e</w:t>
      </w:r>
      <w:r w:rsidR="003A3939" w:rsidRPr="00520BF2">
        <w:rPr>
          <w:rFonts w:eastAsia="Times New Roman" w:cstheme="minorHAnsi"/>
          <w:shd w:val="clear" w:color="auto" w:fill="FFFFFF"/>
        </w:rPr>
        <w:t xml:space="preserve"> cover the following topics:</w:t>
      </w:r>
    </w:p>
    <w:p w14:paraId="367E0F72" w14:textId="6B6615D1" w:rsidR="00D04783" w:rsidRPr="00D04783" w:rsidRDefault="001823D1" w:rsidP="005B268A">
      <w:pPr>
        <w:pStyle w:val="ListParagraph"/>
        <w:numPr>
          <w:ilvl w:val="0"/>
          <w:numId w:val="4"/>
        </w:num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Style w:val="tlid-translation"/>
          <w:lang w:val="en"/>
        </w:rPr>
        <w:t xml:space="preserve">Basic techniques in graphic processing, </w:t>
      </w:r>
      <w:r w:rsidR="00D04783">
        <w:rPr>
          <w:rStyle w:val="tlid-translation"/>
          <w:lang w:val="en"/>
        </w:rPr>
        <w:t>graphic systems and</w:t>
      </w:r>
      <w:r>
        <w:rPr>
          <w:rStyle w:val="tlid-translation"/>
          <w:lang w:val="en"/>
        </w:rPr>
        <w:t xml:space="preserve"> graphic communication. </w:t>
      </w:r>
    </w:p>
    <w:p w14:paraId="0091F220" w14:textId="172B89C6" w:rsidR="00CA64CF" w:rsidRPr="00D04783" w:rsidRDefault="00D04783" w:rsidP="005B268A">
      <w:pPr>
        <w:pStyle w:val="ListParagraph"/>
        <w:numPr>
          <w:ilvl w:val="0"/>
          <w:numId w:val="4"/>
        </w:num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Style w:val="tlid-translation"/>
          <w:lang w:val="en"/>
        </w:rPr>
        <w:t>Development principles</w:t>
      </w:r>
      <w:r w:rsidR="001823D1">
        <w:rPr>
          <w:rStyle w:val="tlid-translation"/>
          <w:lang w:val="en"/>
        </w:rPr>
        <w:t xml:space="preserve"> of graphical user interfaces.</w:t>
      </w:r>
    </w:p>
    <w:p w14:paraId="1C5FC0D9" w14:textId="7C51224E" w:rsidR="00D04783" w:rsidRPr="00D04783" w:rsidRDefault="00D04783" w:rsidP="005B268A">
      <w:pPr>
        <w:pStyle w:val="ListParagraph"/>
        <w:numPr>
          <w:ilvl w:val="0"/>
          <w:numId w:val="4"/>
        </w:num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Style w:val="tlid-translation"/>
          <w:lang w:val="en"/>
        </w:rPr>
        <w:t>HTML5 graphics capabilities.</w:t>
      </w:r>
    </w:p>
    <w:p w14:paraId="72EA38DC" w14:textId="4F9DFF13" w:rsidR="00D04783" w:rsidRDefault="00D04783" w:rsidP="00D04783">
      <w:pPr>
        <w:pStyle w:val="ListParagraph"/>
        <w:numPr>
          <w:ilvl w:val="0"/>
          <w:numId w:val="4"/>
        </w:numPr>
        <w:spacing w:after="158" w:line="240" w:lineRule="auto"/>
        <w:rPr>
          <w:rFonts w:eastAsia="Times New Roman" w:cstheme="minorHAnsi"/>
        </w:rPr>
      </w:pPr>
      <w:r w:rsidRPr="00D04783">
        <w:rPr>
          <w:rFonts w:eastAsia="Times New Roman" w:cstheme="minorHAnsi"/>
        </w:rPr>
        <w:t>HTML canvas</w:t>
      </w:r>
      <w:r>
        <w:rPr>
          <w:rFonts w:eastAsia="Times New Roman" w:cstheme="minorHAnsi"/>
        </w:rPr>
        <w:t>.</w:t>
      </w:r>
    </w:p>
    <w:p w14:paraId="072ED84D" w14:textId="7B4F55BD" w:rsidR="00D04783" w:rsidRPr="00D04783" w:rsidRDefault="00D04783" w:rsidP="00D04783">
      <w:pPr>
        <w:pStyle w:val="ListParagraph"/>
        <w:numPr>
          <w:ilvl w:val="0"/>
          <w:numId w:val="4"/>
        </w:num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Style w:val="tlid-translation"/>
          <w:lang w:val="en"/>
        </w:rPr>
        <w:t>JavaScript commands.</w:t>
      </w:r>
    </w:p>
    <w:p w14:paraId="69DA22FB" w14:textId="2D992BB2" w:rsidR="00D04783" w:rsidRPr="00D04783" w:rsidRDefault="00D04783" w:rsidP="00D04783">
      <w:pPr>
        <w:pStyle w:val="ListParagraph"/>
        <w:numPr>
          <w:ilvl w:val="0"/>
          <w:numId w:val="4"/>
        </w:num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Style w:val="tlid-translation"/>
          <w:lang w:val="en"/>
        </w:rPr>
        <w:t>Designing a game in the Construct integrated development environment.</w:t>
      </w:r>
    </w:p>
    <w:p w14:paraId="3B6492C7" w14:textId="682E2534" w:rsidR="00D04783" w:rsidRPr="00D04783" w:rsidRDefault="00D04783" w:rsidP="00D04783">
      <w:pPr>
        <w:pStyle w:val="ListParagraph"/>
        <w:numPr>
          <w:ilvl w:val="0"/>
          <w:numId w:val="4"/>
        </w:num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Style w:val="tlid-translation"/>
          <w:lang w:val="en"/>
        </w:rPr>
        <w:t>Working with sprites and pixels.</w:t>
      </w:r>
    </w:p>
    <w:p w14:paraId="57C3830C" w14:textId="4D56180D" w:rsidR="00D04783" w:rsidRPr="00D04783" w:rsidRDefault="00D04783" w:rsidP="00D04783">
      <w:pPr>
        <w:pStyle w:val="ListParagraph"/>
        <w:numPr>
          <w:ilvl w:val="0"/>
          <w:numId w:val="4"/>
        </w:num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Style w:val="tlid-translation"/>
          <w:lang w:val="en"/>
        </w:rPr>
        <w:t>Creating animations and interactions.</w:t>
      </w:r>
    </w:p>
    <w:p w14:paraId="0420559B" w14:textId="598A9BC1" w:rsidR="00D04783" w:rsidRPr="00D04783" w:rsidRDefault="00D04783" w:rsidP="00D04783">
      <w:pPr>
        <w:pStyle w:val="ListParagraph"/>
        <w:numPr>
          <w:ilvl w:val="0"/>
          <w:numId w:val="4"/>
        </w:numPr>
        <w:spacing w:after="158" w:line="240" w:lineRule="auto"/>
        <w:rPr>
          <w:rFonts w:eastAsia="Times New Roman" w:cstheme="minorHAnsi"/>
        </w:rPr>
      </w:pPr>
      <w:r>
        <w:rPr>
          <w:rStyle w:val="tlid-translation"/>
          <w:lang w:val="en"/>
        </w:rPr>
        <w:t>Event handling.</w:t>
      </w:r>
    </w:p>
    <w:p w14:paraId="4E0F1888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067E971A" w14:textId="33A7E854" w:rsidR="001823D1" w:rsidRDefault="001823D1" w:rsidP="001823D1">
      <w:pPr>
        <w:spacing w:after="158" w:line="240" w:lineRule="auto"/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After attending the course, the student acquires theoretical and practical knowledge in the field of design, development and implementation of a graphical user interface (GUI).</w:t>
      </w:r>
    </w:p>
    <w:p w14:paraId="41778215" w14:textId="17C7CAA6" w:rsidR="001823D1" w:rsidRDefault="001823D1" w:rsidP="001823D1">
      <w:pPr>
        <w:spacing w:after="158" w:line="240" w:lineRule="auto"/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The student is trained to develop GUI for various purposes: desktop applications, mobile applications and websites.</w:t>
      </w:r>
    </w:p>
    <w:p w14:paraId="412884CF" w14:textId="20C63DF7" w:rsidR="00426589" w:rsidRPr="00AD7847" w:rsidRDefault="001823D1" w:rsidP="001823D1">
      <w:p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>
        <w:rPr>
          <w:rStyle w:val="tlid-translation"/>
          <w:lang w:val="en"/>
        </w:rPr>
        <w:t>The student is trained to create interactive graphics applications and graphics games.</w:t>
      </w:r>
    </w:p>
    <w:sectPr w:rsidR="00426589" w:rsidRPr="00AD7847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610F7"/>
    <w:multiLevelType w:val="hybridMultilevel"/>
    <w:tmpl w:val="2B4A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25"/>
    <w:multiLevelType w:val="hybridMultilevel"/>
    <w:tmpl w:val="0F8E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B0297"/>
    <w:rsid w:val="000B55C9"/>
    <w:rsid w:val="000B5F7F"/>
    <w:rsid w:val="000B745C"/>
    <w:rsid w:val="000B7F13"/>
    <w:rsid w:val="000C123E"/>
    <w:rsid w:val="000C2AB3"/>
    <w:rsid w:val="000C6596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23D1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6589"/>
    <w:rsid w:val="00427E97"/>
    <w:rsid w:val="00430CA4"/>
    <w:rsid w:val="00437399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97735"/>
    <w:rsid w:val="004A1A2E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ED9"/>
    <w:rsid w:val="00517990"/>
    <w:rsid w:val="00522BB0"/>
    <w:rsid w:val="0052402A"/>
    <w:rsid w:val="0052451C"/>
    <w:rsid w:val="00524CCA"/>
    <w:rsid w:val="005276D4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268A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6BE9"/>
    <w:rsid w:val="005E09E3"/>
    <w:rsid w:val="005E0B0F"/>
    <w:rsid w:val="005E3A80"/>
    <w:rsid w:val="005E4043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1AD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58B7"/>
    <w:rsid w:val="009F1202"/>
    <w:rsid w:val="009F2949"/>
    <w:rsid w:val="00A00391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A606A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765"/>
    <w:rsid w:val="00AD5064"/>
    <w:rsid w:val="00AD77A9"/>
    <w:rsid w:val="00AD7847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26EB"/>
    <w:rsid w:val="00C5740E"/>
    <w:rsid w:val="00C60C6C"/>
    <w:rsid w:val="00C62BFA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4CF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4A21"/>
    <w:rsid w:val="00CF6327"/>
    <w:rsid w:val="00CF7E65"/>
    <w:rsid w:val="00D022FD"/>
    <w:rsid w:val="00D026F5"/>
    <w:rsid w:val="00D04783"/>
    <w:rsid w:val="00D0548A"/>
    <w:rsid w:val="00D05CA8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90578"/>
    <w:rsid w:val="00D95052"/>
    <w:rsid w:val="00D9636B"/>
    <w:rsid w:val="00D97274"/>
    <w:rsid w:val="00D975EE"/>
    <w:rsid w:val="00DA1B6C"/>
    <w:rsid w:val="00DA5117"/>
    <w:rsid w:val="00DA6A5A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6ADE"/>
    <w:rsid w:val="00E10CFD"/>
    <w:rsid w:val="00E11D49"/>
    <w:rsid w:val="00E11E02"/>
    <w:rsid w:val="00E11E9C"/>
    <w:rsid w:val="00E14C1F"/>
    <w:rsid w:val="00E15726"/>
    <w:rsid w:val="00E161C8"/>
    <w:rsid w:val="00E2050F"/>
    <w:rsid w:val="00E206FF"/>
    <w:rsid w:val="00E2563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B1CFC"/>
    <w:rsid w:val="00EB40CD"/>
    <w:rsid w:val="00EC0075"/>
    <w:rsid w:val="00EC4E82"/>
    <w:rsid w:val="00ED0403"/>
    <w:rsid w:val="00ED09D7"/>
    <w:rsid w:val="00ED1FA2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EB9"/>
    <w:rsid w:val="00F63273"/>
    <w:rsid w:val="00F6457F"/>
    <w:rsid w:val="00F64EFF"/>
    <w:rsid w:val="00F65225"/>
    <w:rsid w:val="00F66CE7"/>
    <w:rsid w:val="00F676F4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5EF6"/>
  <w15:chartTrackingRefBased/>
  <w15:docId w15:val="{728CEDCB-DEE2-4610-8BB8-F67B2577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A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slivia</cp:lastModifiedBy>
  <cp:revision>5</cp:revision>
  <dcterms:created xsi:type="dcterms:W3CDTF">2020-07-27T10:12:00Z</dcterms:created>
  <dcterms:modified xsi:type="dcterms:W3CDTF">2020-08-10T13:28:00Z</dcterms:modified>
</cp:coreProperties>
</file>