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56092" w14:textId="77777777" w:rsidR="007F4A11" w:rsidRDefault="003C7454">
      <w:pPr>
        <w:rPr>
          <w:rFonts w:eastAsia="Times New Roman" w:cstheme="minorHAnsi"/>
          <w:shd w:val="clear" w:color="auto" w:fill="FFFFFF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ICT integration </w:t>
      </w:r>
      <w:r>
        <w:rPr>
          <w:rFonts w:eastAsia="Times New Roman" w:cstheme="minorHAnsi"/>
          <w:shd w:val="clear" w:color="auto" w:fill="FFFFFF"/>
        </w:rPr>
        <w:t>(ECTS credits: 6)</w:t>
      </w:r>
    </w:p>
    <w:p w14:paraId="7C76BF97" w14:textId="7215FCE7" w:rsidR="007F4A11" w:rsidRDefault="003C7454">
      <w:pPr>
        <w:spacing w:after="158" w:line="240" w:lineRule="auto"/>
        <w:rPr>
          <w:rStyle w:val="shorttext2"/>
          <w:lang w:val="en"/>
        </w:rPr>
      </w:pPr>
      <w:r>
        <w:rPr>
          <w:rStyle w:val="shorttext2"/>
          <w:lang w:val="en"/>
        </w:rPr>
        <w:t>Language: the course is offered in Serbian and Hungarian.</w:t>
      </w:r>
    </w:p>
    <w:p w14:paraId="77D088FC" w14:textId="77777777" w:rsidR="000C4642" w:rsidRDefault="000C4642" w:rsidP="000C4642">
      <w:pPr>
        <w:pStyle w:val="NormalWeb"/>
        <w:rPr>
          <w:rStyle w:val="shorttext2"/>
          <w:rFonts w:ascii="Calibri" w:hAnsi="Calibri"/>
          <w:sz w:val="22"/>
          <w:szCs w:val="22"/>
          <w:lang w:eastAsia="en-US"/>
        </w:rPr>
      </w:pPr>
      <w:r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72A0FC1D" w14:textId="77777777" w:rsidR="007F4A11" w:rsidRDefault="003C7454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Course description:</w:t>
      </w:r>
    </w:p>
    <w:p w14:paraId="24F4D2E8" w14:textId="77777777" w:rsidR="007F4A11" w:rsidRDefault="003C7454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/>
        </w:rPr>
        <w:t>The course introduces the latest scientific trends, achievements, best practices from information and communication technologies field of science.</w:t>
      </w:r>
    </w:p>
    <w:p w14:paraId="5F4BD72F" w14:textId="77777777" w:rsidR="007F4A11" w:rsidRDefault="003C7454">
      <w:pPr>
        <w:rPr>
          <w:rStyle w:val="tlid-translation"/>
          <w:lang w:val="en"/>
        </w:rPr>
      </w:pPr>
      <w:r>
        <w:rPr>
          <w:rFonts w:eastAsia="Times New Roman" w:cstheme="minorHAnsi"/>
          <w:shd w:val="clear" w:color="auto" w:fill="FFFFFF"/>
        </w:rPr>
        <w:t xml:space="preserve">This short course covers </w:t>
      </w:r>
      <w:r>
        <w:rPr>
          <w:rStyle w:val="tlid-translation"/>
          <w:lang w:val="en"/>
        </w:rPr>
        <w:t xml:space="preserve">the latest trends from the following topics: </w:t>
      </w:r>
    </w:p>
    <w:p w14:paraId="7B8B1C28" w14:textId="77777777" w:rsidR="007F4A11" w:rsidRDefault="003C7454">
      <w:pPr>
        <w:numPr>
          <w:ilvl w:val="0"/>
          <w:numId w:val="1"/>
        </w:numPr>
        <w:rPr>
          <w:rStyle w:val="tlid-translation"/>
        </w:rPr>
      </w:pPr>
      <w:r>
        <w:rPr>
          <w:rStyle w:val="tlid-translation"/>
          <w:lang w:val="en"/>
        </w:rPr>
        <w:t>Internet technologies</w:t>
      </w:r>
      <w:r>
        <w:rPr>
          <w:rStyle w:val="tlid-translation"/>
        </w:rPr>
        <w:t>.</w:t>
      </w:r>
    </w:p>
    <w:p w14:paraId="22C434ED" w14:textId="77777777" w:rsidR="007F4A11" w:rsidRDefault="003C7454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</w:rPr>
        <w:t>W</w:t>
      </w:r>
      <w:r>
        <w:rPr>
          <w:rStyle w:val="tlid-translation"/>
          <w:lang w:val="en"/>
        </w:rPr>
        <w:t>eb programming</w:t>
      </w:r>
      <w:r>
        <w:rPr>
          <w:rStyle w:val="tlid-translation"/>
        </w:rPr>
        <w:t>.</w:t>
      </w:r>
      <w:r>
        <w:rPr>
          <w:rStyle w:val="tlid-translation"/>
          <w:lang w:val="en"/>
        </w:rPr>
        <w:t xml:space="preserve"> </w:t>
      </w:r>
    </w:p>
    <w:p w14:paraId="5C2F2E74" w14:textId="77777777" w:rsidR="007F4A11" w:rsidRDefault="003C7454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</w:rPr>
        <w:t>M</w:t>
      </w:r>
      <w:r>
        <w:rPr>
          <w:rStyle w:val="tlid-translation"/>
          <w:lang w:val="en"/>
        </w:rPr>
        <w:t>obile technologies</w:t>
      </w:r>
      <w:r>
        <w:rPr>
          <w:rStyle w:val="tlid-translation"/>
        </w:rPr>
        <w:t>.</w:t>
      </w:r>
      <w:r>
        <w:rPr>
          <w:rStyle w:val="tlid-translation"/>
          <w:lang w:val="en"/>
        </w:rPr>
        <w:t xml:space="preserve"> </w:t>
      </w:r>
    </w:p>
    <w:p w14:paraId="1916077D" w14:textId="77777777" w:rsidR="007F4A11" w:rsidRDefault="003C7454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</w:rPr>
        <w:t>GUI</w:t>
      </w:r>
      <w:r>
        <w:rPr>
          <w:rStyle w:val="tlid-translation"/>
          <w:lang w:val="en"/>
        </w:rPr>
        <w:t xml:space="preserve"> </w:t>
      </w:r>
      <w:r>
        <w:rPr>
          <w:rStyle w:val="tlid-translation"/>
        </w:rPr>
        <w:t xml:space="preserve">and UX </w:t>
      </w:r>
      <w:r>
        <w:rPr>
          <w:rStyle w:val="tlid-translation"/>
          <w:lang w:val="en"/>
        </w:rPr>
        <w:t>design.</w:t>
      </w:r>
    </w:p>
    <w:p w14:paraId="7D29F6BC" w14:textId="77777777" w:rsidR="007F4A11" w:rsidRDefault="007F4A11">
      <w:pPr>
        <w:rPr>
          <w:rStyle w:val="tlid-translation"/>
          <w:lang w:val="en"/>
        </w:rPr>
      </w:pPr>
    </w:p>
    <w:p w14:paraId="4DEB9091" w14:textId="77777777" w:rsidR="007F4A11" w:rsidRDefault="007F4A11">
      <w:pPr>
        <w:rPr>
          <w:rStyle w:val="tlid-translation"/>
          <w:lang w:val="en"/>
        </w:rPr>
      </w:pPr>
    </w:p>
    <w:p w14:paraId="6115F7B2" w14:textId="77777777" w:rsidR="007F4A11" w:rsidRDefault="003C7454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22CC4C85" w14:textId="77777777" w:rsidR="007F4A11" w:rsidRDefault="003C7454">
      <w:pPr>
        <w:rPr>
          <w:rStyle w:val="tlid-translation"/>
        </w:rPr>
      </w:pPr>
      <w:r>
        <w:rPr>
          <w:rStyle w:val="tlid-translation"/>
          <w:lang w:val="en"/>
        </w:rPr>
        <w:t xml:space="preserve">Students develop skills </w:t>
      </w:r>
      <w:r>
        <w:rPr>
          <w:rStyle w:val="tlid-translation"/>
        </w:rPr>
        <w:t>to find and track new technologies and methodologies, also they will know how to apply them in their own ICT project solution.</w:t>
      </w:r>
    </w:p>
    <w:p w14:paraId="12A05087" w14:textId="77777777" w:rsidR="007F4A11" w:rsidRDefault="007F4A11"/>
    <w:sectPr w:rsidR="007F4A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CD7D73"/>
    <w:multiLevelType w:val="singleLevel"/>
    <w:tmpl w:val="F1CD7D7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F3477A"/>
    <w:rsid w:val="000C4642"/>
    <w:rsid w:val="003C7454"/>
    <w:rsid w:val="007F4A11"/>
    <w:rsid w:val="48F3477A"/>
    <w:rsid w:val="712C3D19"/>
    <w:rsid w:val="73E32BFE"/>
    <w:rsid w:val="7E0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C58EE"/>
  <w15:docId w15:val="{F695CFD0-8631-475E-BD32-E9D71519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</w:style>
  <w:style w:type="character" w:customStyle="1" w:styleId="tlid-translation">
    <w:name w:val="tlid-transla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probi</dc:creator>
  <cp:lastModifiedBy>slivia</cp:lastModifiedBy>
  <cp:revision>3</cp:revision>
  <dcterms:created xsi:type="dcterms:W3CDTF">2020-08-04T16:17:00Z</dcterms:created>
  <dcterms:modified xsi:type="dcterms:W3CDTF">2020-08-10T13:23:00Z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