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2661" w14:textId="51184B6F" w:rsidR="00986595" w:rsidRPr="00484596" w:rsidRDefault="001F26F0" w:rsidP="00986595">
      <w:pPr>
        <w:shd w:val="clear" w:color="auto" w:fill="FFFFFF"/>
        <w:spacing w:before="150" w:after="150" w:line="240" w:lineRule="auto"/>
        <w:outlineLvl w:val="3"/>
        <w:rPr>
          <w:rFonts w:eastAsia="Times New Roman" w:cstheme="minorHAnsi"/>
          <w:b/>
          <w:color w:val="000000" w:themeColor="text1"/>
        </w:rPr>
      </w:pPr>
      <w:r>
        <w:rPr>
          <w:rFonts w:eastAsia="Times New Roman" w:cstheme="minorHAnsi"/>
          <w:b/>
          <w:color w:val="000000" w:themeColor="text1"/>
        </w:rPr>
        <w:t>Security in e-business systems</w:t>
      </w:r>
      <w:r w:rsidR="001B1636">
        <w:rPr>
          <w:rFonts w:eastAsia="Times New Roman" w:cstheme="minorHAnsi"/>
          <w:b/>
          <w:color w:val="000000" w:themeColor="text1"/>
        </w:rPr>
        <w:t xml:space="preserve"> (ECTS credits: 8</w:t>
      </w:r>
      <w:r w:rsidR="00986595" w:rsidRPr="00484596">
        <w:rPr>
          <w:rFonts w:eastAsia="Times New Roman" w:cstheme="minorHAnsi"/>
          <w:b/>
          <w:color w:val="000000" w:themeColor="text1"/>
        </w:rPr>
        <w:t>)</w:t>
      </w:r>
    </w:p>
    <w:p w14:paraId="08A62FF5" w14:textId="77777777" w:rsidR="00986595" w:rsidRPr="00484596" w:rsidRDefault="00986595" w:rsidP="00986595">
      <w:pPr>
        <w:pStyle w:val="NormalWeb"/>
        <w:spacing w:before="0" w:after="158"/>
        <w:rPr>
          <w:rStyle w:val="shorttext2"/>
          <w:color w:val="000000" w:themeColor="text1"/>
        </w:rPr>
      </w:pPr>
      <w:r w:rsidRPr="00484596">
        <w:rPr>
          <w:rStyle w:val="shorttext2"/>
          <w:rFonts w:asciiTheme="minorHAnsi" w:hAnsiTheme="minorHAnsi"/>
          <w:color w:val="000000" w:themeColor="text1"/>
          <w:sz w:val="22"/>
          <w:szCs w:val="22"/>
        </w:rPr>
        <w:t>Language: the course is offered in English, Serbian and Hungarian.</w:t>
      </w:r>
    </w:p>
    <w:p w14:paraId="7B1A1914" w14:textId="4BE0E2D5" w:rsidR="004E24D1" w:rsidRDefault="004E24D1" w:rsidP="004E24D1">
      <w:pPr>
        <w:pStyle w:val="NormalWeb"/>
        <w:rPr>
          <w:rStyle w:val="shorttext2"/>
          <w:rFonts w:ascii="Calibri" w:hAnsi="Calibri"/>
          <w:sz w:val="22"/>
          <w:szCs w:val="22"/>
        </w:rPr>
      </w:pPr>
      <w:r>
        <w:rPr>
          <w:rStyle w:val="shorttext2"/>
          <w:rFonts w:ascii="Calibri" w:hAnsi="Calibri"/>
          <w:sz w:val="22"/>
          <w:szCs w:val="22"/>
        </w:rPr>
        <w:t>Contact person: Dr. Lívia Szedmina (</w:t>
      </w:r>
      <w:hyperlink r:id="rId5" w:history="1">
        <w:r w:rsidR="00387EA2" w:rsidRPr="008C6D19">
          <w:rPr>
            <w:rStyle w:val="Hyperlink"/>
            <w:rFonts w:ascii="Calibri" w:hAnsi="Calibri"/>
            <w:sz w:val="22"/>
            <w:szCs w:val="22"/>
          </w:rPr>
          <w:t>slivia@vts.su.ac.rs</w:t>
        </w:r>
      </w:hyperlink>
      <w:r>
        <w:rPr>
          <w:rStyle w:val="shorttext2"/>
          <w:rFonts w:ascii="Calibri" w:hAnsi="Calibri"/>
          <w:sz w:val="22"/>
          <w:szCs w:val="22"/>
        </w:rPr>
        <w:t>)</w:t>
      </w:r>
      <w:r w:rsidR="00387EA2">
        <w:rPr>
          <w:rStyle w:val="shorttext2"/>
          <w:rFonts w:ascii="Calibri" w:hAnsi="Calibri"/>
          <w:sz w:val="22"/>
          <w:szCs w:val="22"/>
        </w:rPr>
        <w:t xml:space="preserve"> </w:t>
      </w:r>
    </w:p>
    <w:p w14:paraId="5E58A537" w14:textId="77777777" w:rsidR="00986595"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Course description:</w:t>
      </w:r>
    </w:p>
    <w:p w14:paraId="7239F109" w14:textId="36662F5B" w:rsidR="008A1CCA" w:rsidRDefault="008A1CCA" w:rsidP="008A1CCA">
      <w:pPr>
        <w:shd w:val="clear" w:color="auto" w:fill="FFFFFF"/>
        <w:spacing w:before="150" w:after="150" w:line="240" w:lineRule="auto"/>
        <w:jc w:val="both"/>
        <w:outlineLvl w:val="3"/>
        <w:rPr>
          <w:rFonts w:eastAsia="Times New Roman" w:cstheme="minorHAnsi"/>
          <w:color w:val="000000" w:themeColor="text1"/>
        </w:rPr>
      </w:pPr>
      <w:r w:rsidRPr="008A1CCA">
        <w:rPr>
          <w:rFonts w:eastAsia="Times New Roman" w:cstheme="minorHAnsi"/>
          <w:color w:val="000000" w:themeColor="text1"/>
        </w:rPr>
        <w:t>Basic concepts of computer security. Symmetric and asymmetric cryptography. Cryptographic protocols and standards. Cryptanalysis. Digital signatures, keys and certificates, electronic payment systems. Secure protocols. The concept of authentication and authorization and possible vulnerabilities. Cryptographic API services, hashing. Security risks of web applications, web systems and e-business systems. Types and subtypes of CSRF, XSS and SQL injection attacks. Politics of the same origin. Implementation of security techniques and methods in the development of electronic business systems. Application of network functions</w:t>
      </w:r>
      <w:r w:rsidR="00C310E3">
        <w:rPr>
          <w:rFonts w:eastAsia="Times New Roman" w:cstheme="minorHAnsi"/>
          <w:color w:val="000000" w:themeColor="text1"/>
        </w:rPr>
        <w:t xml:space="preserve"> and protocols</w:t>
      </w:r>
      <w:r w:rsidRPr="008A1CCA">
        <w:rPr>
          <w:rFonts w:eastAsia="Times New Roman" w:cstheme="minorHAnsi"/>
          <w:color w:val="000000" w:themeColor="text1"/>
        </w:rPr>
        <w:t xml:space="preserve"> </w:t>
      </w:r>
      <w:r>
        <w:rPr>
          <w:rFonts w:eastAsia="Times New Roman" w:cstheme="minorHAnsi"/>
          <w:color w:val="000000" w:themeColor="text1"/>
        </w:rPr>
        <w:t>in</w:t>
      </w:r>
      <w:r w:rsidRPr="008A1CCA">
        <w:rPr>
          <w:rFonts w:eastAsia="Times New Roman" w:cstheme="minorHAnsi"/>
          <w:color w:val="000000" w:themeColor="text1"/>
        </w:rPr>
        <w:t xml:space="preserve"> PHP programming language. Vulnerability of third-party libraries and components.</w:t>
      </w:r>
    </w:p>
    <w:p w14:paraId="36D4CD7E" w14:textId="07B178AE" w:rsidR="00986595" w:rsidRPr="00484596" w:rsidRDefault="00986595" w:rsidP="0007492D">
      <w:pPr>
        <w:rPr>
          <w:rFonts w:eastAsia="Times New Roman" w:cstheme="minorHAnsi"/>
          <w:b/>
          <w:color w:val="000000" w:themeColor="text1"/>
          <w:u w:val="single"/>
        </w:rPr>
      </w:pPr>
    </w:p>
    <w:p w14:paraId="1CDC28ED"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Aims:</w:t>
      </w:r>
    </w:p>
    <w:p w14:paraId="30CC3E33" w14:textId="78333C1B" w:rsidR="00986595" w:rsidRPr="007472D0" w:rsidRDefault="007472D0" w:rsidP="007472D0">
      <w:pPr>
        <w:shd w:val="clear" w:color="auto" w:fill="FFFFFF"/>
        <w:spacing w:before="150" w:after="150" w:line="240" w:lineRule="auto"/>
        <w:jc w:val="both"/>
        <w:outlineLvl w:val="3"/>
        <w:rPr>
          <w:rFonts w:eastAsia="Times New Roman" w:cstheme="minorHAnsi"/>
          <w:color w:val="000000" w:themeColor="text1"/>
          <w:lang w:val="en"/>
        </w:rPr>
      </w:pPr>
      <w:r w:rsidRPr="007472D0">
        <w:rPr>
          <w:rFonts w:eastAsia="Times New Roman" w:cstheme="minorHAnsi"/>
          <w:color w:val="000000" w:themeColor="text1"/>
          <w:lang w:val="en"/>
        </w:rPr>
        <w:t>The main goal of the course is the education and training of students to master the theory and practical application in the field of creating secure electronic business systems.</w:t>
      </w:r>
      <w:r>
        <w:rPr>
          <w:rFonts w:eastAsia="Times New Roman" w:cstheme="minorHAnsi"/>
          <w:color w:val="000000" w:themeColor="text1"/>
          <w:lang w:val="en"/>
        </w:rPr>
        <w:t xml:space="preserve"> </w:t>
      </w:r>
      <w:r w:rsidRPr="007472D0">
        <w:rPr>
          <w:rFonts w:eastAsia="Times New Roman" w:cstheme="minorHAnsi"/>
          <w:color w:val="000000" w:themeColor="text1"/>
          <w:lang w:val="en"/>
        </w:rPr>
        <w:t>The main goal of the course is to achieve a number of sub-goals: -understanding security threats in e-business systems -understanding the types and subtypes of attacks on web applications -understanding protection techniques against web attacks -understanding cryptographic algorithms, security protocols, digital signatures, keys and certificates; -acquisition of competencies and skills necessary for the proper use of security techniques and methods of PHP programming language and other Internet technologies in the development of web applications and web systems of electronic business.</w:t>
      </w:r>
    </w:p>
    <w:p w14:paraId="267B0B09" w14:textId="77777777" w:rsidR="00986595" w:rsidRDefault="00986595" w:rsidP="00986595">
      <w:pPr>
        <w:pStyle w:val="NormalWeb"/>
        <w:shd w:val="clear" w:color="auto" w:fill="FFFFFF"/>
        <w:spacing w:before="0" w:beforeAutospacing="0" w:after="158" w:afterAutospacing="0"/>
        <w:rPr>
          <w:rFonts w:asciiTheme="minorHAnsi" w:hAnsiTheme="minorHAnsi" w:cstheme="minorHAnsi"/>
          <w:b/>
          <w:bCs/>
          <w:color w:val="000000" w:themeColor="text1"/>
          <w:sz w:val="22"/>
          <w:szCs w:val="22"/>
          <w:u w:val="single"/>
        </w:rPr>
      </w:pPr>
      <w:r w:rsidRPr="00484596">
        <w:rPr>
          <w:rFonts w:asciiTheme="minorHAnsi" w:hAnsiTheme="minorHAnsi" w:cstheme="minorHAnsi"/>
          <w:b/>
          <w:bCs/>
          <w:color w:val="000000" w:themeColor="text1"/>
          <w:sz w:val="22"/>
          <w:szCs w:val="22"/>
          <w:u w:val="single"/>
        </w:rPr>
        <w:t>Learning outcomes:</w:t>
      </w:r>
    </w:p>
    <w:p w14:paraId="3C602B0F" w14:textId="77777777" w:rsidR="00626501" w:rsidRDefault="00626501" w:rsidP="00626501">
      <w:pPr>
        <w:pStyle w:val="NormalWeb"/>
        <w:shd w:val="clear" w:color="auto" w:fill="FFFFFF"/>
        <w:spacing w:before="0" w:beforeAutospacing="0" w:after="158" w:afterAutospacing="0"/>
        <w:rPr>
          <w:rFonts w:asciiTheme="minorHAnsi" w:hAnsiTheme="minorHAnsi" w:cstheme="minorHAnsi"/>
          <w:color w:val="000000" w:themeColor="text1"/>
          <w:sz w:val="22"/>
          <w:szCs w:val="22"/>
        </w:rPr>
      </w:pPr>
    </w:p>
    <w:p w14:paraId="6B9E8BA5" w14:textId="77777777" w:rsidR="00626501" w:rsidRPr="00484596" w:rsidRDefault="00626501" w:rsidP="00626501">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rPr>
        <w:t>After completing the course the student should be able to:</w:t>
      </w:r>
    </w:p>
    <w:p w14:paraId="0EE3ED33" w14:textId="77777777" w:rsidR="00626501" w:rsidRDefault="00626501" w:rsidP="00626501">
      <w:pPr>
        <w:pStyle w:val="NormalWeb"/>
        <w:numPr>
          <w:ilvl w:val="0"/>
          <w:numId w:val="2"/>
        </w:numPr>
        <w:shd w:val="clear" w:color="auto" w:fill="FFFFFF"/>
        <w:spacing w:before="0" w:beforeAutospacing="0" w:after="158" w:afterAutospacing="0"/>
        <w:jc w:val="both"/>
        <w:rPr>
          <w:rFonts w:asciiTheme="minorHAnsi" w:hAnsiTheme="minorHAnsi" w:cstheme="minorHAnsi"/>
          <w:bCs/>
          <w:color w:val="000000" w:themeColor="text1"/>
          <w:sz w:val="22"/>
          <w:szCs w:val="22"/>
        </w:rPr>
      </w:pPr>
      <w:r w:rsidRPr="00626501">
        <w:rPr>
          <w:rFonts w:asciiTheme="minorHAnsi" w:hAnsiTheme="minorHAnsi" w:cstheme="minorHAnsi"/>
          <w:bCs/>
          <w:color w:val="000000" w:themeColor="text1"/>
          <w:sz w:val="22"/>
          <w:szCs w:val="22"/>
        </w:rPr>
        <w:t xml:space="preserve">understand security threats related to web applications and web-based e-business systems; </w:t>
      </w:r>
    </w:p>
    <w:p w14:paraId="0E8C9BB7" w14:textId="11250626" w:rsidR="00626501" w:rsidRDefault="00F059B8" w:rsidP="00626501">
      <w:pPr>
        <w:pStyle w:val="NormalWeb"/>
        <w:numPr>
          <w:ilvl w:val="0"/>
          <w:numId w:val="2"/>
        </w:numPr>
        <w:shd w:val="clear" w:color="auto" w:fill="FFFFFF"/>
        <w:spacing w:before="0" w:beforeAutospacing="0" w:after="158" w:afterAutospacing="0"/>
        <w:jc w:val="both"/>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n"/>
        </w:rPr>
        <w:t>i</w:t>
      </w:r>
      <w:r w:rsidR="00F031EC">
        <w:rPr>
          <w:rFonts w:asciiTheme="minorHAnsi" w:hAnsiTheme="minorHAnsi" w:cstheme="minorHAnsi"/>
          <w:color w:val="000000" w:themeColor="text1"/>
          <w:sz w:val="22"/>
          <w:szCs w:val="22"/>
          <w:lang w:val="en"/>
        </w:rPr>
        <w:t>ndependently assess</w:t>
      </w:r>
      <w:r w:rsidR="00626501" w:rsidRPr="00626501">
        <w:rPr>
          <w:rFonts w:asciiTheme="minorHAnsi" w:hAnsiTheme="minorHAnsi" w:cstheme="minorHAnsi"/>
          <w:bCs/>
          <w:color w:val="000000" w:themeColor="text1"/>
          <w:sz w:val="22"/>
          <w:szCs w:val="22"/>
        </w:rPr>
        <w:t xml:space="preserve"> security risk </w:t>
      </w:r>
      <w:r w:rsidR="00F031EC">
        <w:rPr>
          <w:rFonts w:asciiTheme="minorHAnsi" w:hAnsiTheme="minorHAnsi" w:cstheme="minorHAnsi"/>
          <w:bCs/>
          <w:color w:val="000000" w:themeColor="text1"/>
          <w:sz w:val="22"/>
          <w:szCs w:val="22"/>
        </w:rPr>
        <w:t xml:space="preserve">and to select </w:t>
      </w:r>
      <w:r w:rsidR="00F031EC" w:rsidRPr="00626501">
        <w:rPr>
          <w:rFonts w:asciiTheme="minorHAnsi" w:hAnsiTheme="minorHAnsi" w:cstheme="minorHAnsi"/>
          <w:bCs/>
          <w:color w:val="000000" w:themeColor="text1"/>
          <w:sz w:val="22"/>
          <w:szCs w:val="22"/>
        </w:rPr>
        <w:t>appropriate protection methods</w:t>
      </w:r>
      <w:r w:rsidR="00626501" w:rsidRPr="00626501">
        <w:rPr>
          <w:rFonts w:asciiTheme="minorHAnsi" w:hAnsiTheme="minorHAnsi" w:cstheme="minorHAnsi"/>
          <w:bCs/>
          <w:color w:val="000000" w:themeColor="text1"/>
          <w:sz w:val="22"/>
          <w:szCs w:val="22"/>
        </w:rPr>
        <w:t xml:space="preserve">; </w:t>
      </w:r>
    </w:p>
    <w:p w14:paraId="63971AAD" w14:textId="6E74CC9F" w:rsidR="00626501" w:rsidRDefault="00F031EC" w:rsidP="00626501">
      <w:pPr>
        <w:pStyle w:val="NormalWeb"/>
        <w:numPr>
          <w:ilvl w:val="0"/>
          <w:numId w:val="2"/>
        </w:numPr>
        <w:shd w:val="clear" w:color="auto" w:fill="FFFFFF"/>
        <w:spacing w:before="0" w:beforeAutospacing="0" w:after="158" w:afterAutospacing="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develop </w:t>
      </w:r>
      <w:r w:rsidR="00626501" w:rsidRPr="00626501">
        <w:rPr>
          <w:rFonts w:asciiTheme="minorHAnsi" w:hAnsiTheme="minorHAnsi" w:cstheme="minorHAnsi"/>
          <w:bCs/>
          <w:color w:val="000000" w:themeColor="text1"/>
          <w:sz w:val="22"/>
          <w:szCs w:val="22"/>
        </w:rPr>
        <w:t xml:space="preserve">web systems for work in client / server network environment </w:t>
      </w:r>
    </w:p>
    <w:p w14:paraId="3690A986" w14:textId="6C8FBB84" w:rsidR="00626501" w:rsidRDefault="00F031EC" w:rsidP="00626501">
      <w:pPr>
        <w:pStyle w:val="NormalWeb"/>
        <w:numPr>
          <w:ilvl w:val="0"/>
          <w:numId w:val="2"/>
        </w:numPr>
        <w:shd w:val="clear" w:color="auto" w:fill="FFFFFF"/>
        <w:spacing w:before="0" w:beforeAutospacing="0" w:after="158" w:afterAutospacing="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use </w:t>
      </w:r>
      <w:r w:rsidR="00626501" w:rsidRPr="00626501">
        <w:rPr>
          <w:rFonts w:asciiTheme="minorHAnsi" w:hAnsiTheme="minorHAnsi" w:cstheme="minorHAnsi"/>
          <w:bCs/>
          <w:color w:val="000000" w:themeColor="text1"/>
          <w:sz w:val="22"/>
          <w:szCs w:val="22"/>
        </w:rPr>
        <w:t>appropriate protection methods a</w:t>
      </w:r>
      <w:r w:rsidR="00D55BF9">
        <w:rPr>
          <w:rFonts w:asciiTheme="minorHAnsi" w:hAnsiTheme="minorHAnsi" w:cstheme="minorHAnsi"/>
          <w:bCs/>
          <w:color w:val="000000" w:themeColor="text1"/>
          <w:sz w:val="22"/>
          <w:szCs w:val="22"/>
        </w:rPr>
        <w:t>nd techniques in the development</w:t>
      </w:r>
      <w:r w:rsidR="00626501" w:rsidRPr="00626501">
        <w:rPr>
          <w:rFonts w:asciiTheme="minorHAnsi" w:hAnsiTheme="minorHAnsi" w:cstheme="minorHAnsi"/>
          <w:bCs/>
          <w:color w:val="000000" w:themeColor="text1"/>
          <w:sz w:val="22"/>
          <w:szCs w:val="22"/>
        </w:rPr>
        <w:t xml:space="preserve"> of web applications and web systems </w:t>
      </w:r>
    </w:p>
    <w:p w14:paraId="502C9086" w14:textId="5FB25691" w:rsidR="003919EA" w:rsidRPr="00626501" w:rsidRDefault="00AD35EE" w:rsidP="00626501">
      <w:pPr>
        <w:pStyle w:val="NormalWeb"/>
        <w:numPr>
          <w:ilvl w:val="0"/>
          <w:numId w:val="2"/>
        </w:numPr>
        <w:shd w:val="clear" w:color="auto" w:fill="FFFFFF"/>
        <w:spacing w:before="0" w:beforeAutospacing="0" w:after="158" w:afterAutospacing="0"/>
        <w:jc w:val="both"/>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en"/>
        </w:rPr>
        <w:t>Independently</w:t>
      </w:r>
      <w:r w:rsidR="0063711C" w:rsidRPr="00484596">
        <w:rPr>
          <w:rFonts w:asciiTheme="minorHAnsi" w:hAnsiTheme="minorHAnsi" w:cstheme="minorHAnsi"/>
          <w:color w:val="000000" w:themeColor="text1"/>
          <w:sz w:val="22"/>
          <w:szCs w:val="22"/>
          <w:lang w:val="en"/>
        </w:rPr>
        <w:t xml:space="preserve"> create </w:t>
      </w:r>
      <w:r w:rsidR="00626501" w:rsidRPr="00626501">
        <w:rPr>
          <w:rFonts w:asciiTheme="minorHAnsi" w:hAnsiTheme="minorHAnsi" w:cstheme="minorHAnsi"/>
          <w:bCs/>
          <w:color w:val="000000" w:themeColor="text1"/>
          <w:sz w:val="22"/>
          <w:szCs w:val="22"/>
        </w:rPr>
        <w:t>secure e-business systems.</w:t>
      </w:r>
    </w:p>
    <w:sectPr w:rsidR="003919EA" w:rsidRPr="00626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710AB"/>
    <w:multiLevelType w:val="hybridMultilevel"/>
    <w:tmpl w:val="35CC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416">
    <w:abstractNumId w:val="0"/>
  </w:num>
  <w:num w:numId="2" w16cid:durableId="87956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95"/>
    <w:rsid w:val="0007492D"/>
    <w:rsid w:val="001B1636"/>
    <w:rsid w:val="001F26F0"/>
    <w:rsid w:val="0023614F"/>
    <w:rsid w:val="00387EA2"/>
    <w:rsid w:val="003919EA"/>
    <w:rsid w:val="00471604"/>
    <w:rsid w:val="004E24D1"/>
    <w:rsid w:val="00626501"/>
    <w:rsid w:val="0063711C"/>
    <w:rsid w:val="006904A6"/>
    <w:rsid w:val="007472D0"/>
    <w:rsid w:val="007707D7"/>
    <w:rsid w:val="008A1CCA"/>
    <w:rsid w:val="00986595"/>
    <w:rsid w:val="00A57FE8"/>
    <w:rsid w:val="00AD35EE"/>
    <w:rsid w:val="00C310E3"/>
    <w:rsid w:val="00C9129B"/>
    <w:rsid w:val="00D55BF9"/>
    <w:rsid w:val="00F031EC"/>
    <w:rsid w:val="00F059B8"/>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8E4"/>
  <w15:chartTrackingRefBased/>
  <w15:docId w15:val="{63E80027-838F-410D-84A1-3599A0AB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86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986595"/>
  </w:style>
  <w:style w:type="paragraph" w:styleId="HTMLPreformatted">
    <w:name w:val="HTML Preformatted"/>
    <w:basedOn w:val="Normal"/>
    <w:link w:val="HTMLPreformattedChar"/>
    <w:uiPriority w:val="99"/>
    <w:semiHidden/>
    <w:unhideWhenUsed/>
    <w:rsid w:val="0098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6595"/>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387EA2"/>
    <w:rPr>
      <w:color w:val="0563C1" w:themeColor="hyperlink"/>
      <w:u w:val="single"/>
    </w:rPr>
  </w:style>
  <w:style w:type="character" w:styleId="CommentReference">
    <w:name w:val="annotation reference"/>
    <w:basedOn w:val="DefaultParagraphFont"/>
    <w:uiPriority w:val="99"/>
    <w:semiHidden/>
    <w:unhideWhenUsed/>
    <w:rsid w:val="00387EA2"/>
    <w:rPr>
      <w:sz w:val="16"/>
      <w:szCs w:val="16"/>
    </w:rPr>
  </w:style>
  <w:style w:type="paragraph" w:styleId="CommentText">
    <w:name w:val="annotation text"/>
    <w:basedOn w:val="Normal"/>
    <w:link w:val="CommentTextChar"/>
    <w:uiPriority w:val="99"/>
    <w:semiHidden/>
    <w:unhideWhenUsed/>
    <w:rsid w:val="00387EA2"/>
    <w:pPr>
      <w:spacing w:line="240" w:lineRule="auto"/>
    </w:pPr>
    <w:rPr>
      <w:sz w:val="20"/>
      <w:szCs w:val="20"/>
    </w:rPr>
  </w:style>
  <w:style w:type="character" w:customStyle="1" w:styleId="CommentTextChar">
    <w:name w:val="Comment Text Char"/>
    <w:basedOn w:val="DefaultParagraphFont"/>
    <w:link w:val="CommentText"/>
    <w:uiPriority w:val="99"/>
    <w:semiHidden/>
    <w:rsid w:val="00387EA2"/>
    <w:rPr>
      <w:sz w:val="20"/>
      <w:szCs w:val="20"/>
      <w:lang w:val="en-US"/>
    </w:rPr>
  </w:style>
  <w:style w:type="paragraph" w:styleId="CommentSubject">
    <w:name w:val="annotation subject"/>
    <w:basedOn w:val="CommentText"/>
    <w:next w:val="CommentText"/>
    <w:link w:val="CommentSubjectChar"/>
    <w:uiPriority w:val="99"/>
    <w:semiHidden/>
    <w:unhideWhenUsed/>
    <w:rsid w:val="00387EA2"/>
    <w:rPr>
      <w:b/>
      <w:bCs/>
    </w:rPr>
  </w:style>
  <w:style w:type="character" w:customStyle="1" w:styleId="CommentSubjectChar">
    <w:name w:val="Comment Subject Char"/>
    <w:basedOn w:val="CommentTextChar"/>
    <w:link w:val="CommentSubject"/>
    <w:uiPriority w:val="99"/>
    <w:semiHidden/>
    <w:rsid w:val="00387EA2"/>
    <w:rPr>
      <w:b/>
      <w:bCs/>
      <w:sz w:val="20"/>
      <w:szCs w:val="20"/>
      <w:lang w:val="en-US"/>
    </w:rPr>
  </w:style>
  <w:style w:type="paragraph" w:styleId="BalloonText">
    <w:name w:val="Balloon Text"/>
    <w:basedOn w:val="Normal"/>
    <w:link w:val="BalloonTextChar"/>
    <w:uiPriority w:val="99"/>
    <w:semiHidden/>
    <w:unhideWhenUsed/>
    <w:rsid w:val="00387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A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1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ivia@vts.su.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Zlatko Čović</cp:lastModifiedBy>
  <cp:revision>16</cp:revision>
  <dcterms:created xsi:type="dcterms:W3CDTF">2022-02-11T09:43:00Z</dcterms:created>
  <dcterms:modified xsi:type="dcterms:W3CDTF">2025-02-24T11:40:00Z</dcterms:modified>
</cp:coreProperties>
</file>