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FD" w:rsidRPr="00E03567" w:rsidRDefault="00061AFD" w:rsidP="00061AFD">
      <w:pPr>
        <w:rPr>
          <w:b/>
          <w:i/>
          <w:sz w:val="28"/>
          <w:lang w:val="hu-HU"/>
        </w:rPr>
      </w:pPr>
      <w:r w:rsidRPr="00E03567">
        <w:rPr>
          <w:b/>
          <w:i/>
          <w:sz w:val="28"/>
          <w:lang w:val="hu-HU"/>
        </w:rPr>
        <w:t>Heating</w:t>
      </w:r>
    </w:p>
    <w:p w:rsidR="00061AFD" w:rsidRDefault="00061AFD" w:rsidP="00061AFD">
      <w:pPr>
        <w:rPr>
          <w:b/>
          <w:i/>
          <w:lang w:val="hu-HU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061AFD" w:rsidRPr="00E03567" w:rsidRDefault="00061AFD" w:rsidP="00061AFD">
      <w:pPr>
        <w:rPr>
          <w:b/>
          <w:i/>
          <w:lang w:val="hu-HU"/>
        </w:rPr>
      </w:pPr>
      <w:r w:rsidRPr="00E03567">
        <w:rPr>
          <w:b/>
          <w:i/>
          <w:lang w:val="hu-HU"/>
        </w:rPr>
        <w:t>Goals:</w:t>
      </w:r>
    </w:p>
    <w:p w:rsidR="00061AFD" w:rsidRPr="00E03567" w:rsidRDefault="00061AFD" w:rsidP="00061AFD">
      <w:pPr>
        <w:rPr>
          <w:szCs w:val="16"/>
          <w:shd w:val="clear" w:color="auto" w:fill="FFFFFF"/>
        </w:rPr>
      </w:pPr>
      <w:r w:rsidRPr="00E03567">
        <w:rPr>
          <w:szCs w:val="16"/>
          <w:shd w:val="clear" w:color="auto" w:fill="FFFFFF"/>
        </w:rPr>
        <w:t>This course focuses on the development of the engineering approach in design along with the implementation of installations and plants in the field of heating, ventilation, and air – conditioning.</w:t>
      </w:r>
    </w:p>
    <w:p w:rsidR="00061AFD" w:rsidRPr="00E03567" w:rsidRDefault="00061AFD" w:rsidP="00061AFD">
      <w:pPr>
        <w:rPr>
          <w:b/>
          <w:i/>
        </w:rPr>
      </w:pPr>
      <w:r w:rsidRPr="00E03567">
        <w:rPr>
          <w:b/>
          <w:i/>
        </w:rPr>
        <w:t>Theoretical teaching includes the following topics:</w:t>
      </w:r>
    </w:p>
    <w:p w:rsidR="00ED2B19" w:rsidRDefault="00061AFD" w:rsidP="00061AFD">
      <w:r w:rsidRPr="00E03567">
        <w:rPr>
          <w:szCs w:val="16"/>
          <w:shd w:val="clear" w:color="auto" w:fill="FFFFFF"/>
        </w:rPr>
        <w:t>Calculation of heat loss; Systems of central heating; Classification of systems; Calculation and selection of the heating bodies; Calculation of the pipe n</w:t>
      </w:r>
      <w:bookmarkStart w:id="0" w:name="_GoBack"/>
      <w:bookmarkEnd w:id="0"/>
      <w:r w:rsidRPr="00E03567">
        <w:rPr>
          <w:szCs w:val="16"/>
          <w:shd w:val="clear" w:color="auto" w:fill="FFFFFF"/>
        </w:rPr>
        <w:t>etwork; Boiler room and the heating room: types, heating schemes, calculations and selection of equipment; Central heating system control; Ventilation system; System classification; Ventilation chamber; Air ducts; Calculation and selection of ventilation plant equipment; Air conditioning systems.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FD"/>
    <w:rsid w:val="00061AFD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EA20C-04B2-47A5-B6E4-95FA113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2018-12-18T11:22:00Z</dcterms:created>
  <dcterms:modified xsi:type="dcterms:W3CDTF">2018-12-18T11:22:00Z</dcterms:modified>
</cp:coreProperties>
</file>