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2FEF4" w14:textId="6DEFF9C6" w:rsidR="009C7FB4" w:rsidRPr="009F4348" w:rsidRDefault="005667F6">
      <w:pPr>
        <w:rPr>
          <w:b/>
          <w:u w:val="single"/>
        </w:rPr>
      </w:pPr>
      <w:r w:rsidRPr="009F4348">
        <w:rPr>
          <w:b/>
          <w:u w:val="single"/>
        </w:rPr>
        <w:t xml:space="preserve">Introduction to </w:t>
      </w:r>
      <w:proofErr w:type="spellStart"/>
      <w:r w:rsidRPr="009F4348">
        <w:rPr>
          <w:b/>
          <w:u w:val="single"/>
        </w:rPr>
        <w:t>electrotechnics</w:t>
      </w:r>
      <w:proofErr w:type="spellEnd"/>
      <w:r w:rsidRPr="009F4348">
        <w:rPr>
          <w:b/>
          <w:u w:val="single"/>
        </w:rPr>
        <w:t xml:space="preserve"> 1</w:t>
      </w:r>
      <w:r w:rsidR="00806F53" w:rsidRPr="009F4348">
        <w:rPr>
          <w:b/>
          <w:u w:val="single"/>
        </w:rPr>
        <w:t xml:space="preserve"> (ECTS </w:t>
      </w:r>
      <w:r w:rsidRPr="009F4348">
        <w:rPr>
          <w:b/>
          <w:u w:val="single"/>
        </w:rPr>
        <w:t>6</w:t>
      </w:r>
      <w:r w:rsidR="00806F53" w:rsidRPr="009F4348">
        <w:rPr>
          <w:b/>
          <w:u w:val="single"/>
        </w:rPr>
        <w:t>)</w:t>
      </w:r>
    </w:p>
    <w:p w14:paraId="25EB8B3E" w14:textId="77777777" w:rsidR="00BD04D6" w:rsidRPr="009F4348" w:rsidRDefault="00BD04D6">
      <w:pPr>
        <w:rPr>
          <w:b/>
        </w:rPr>
      </w:pPr>
      <w:r w:rsidRPr="009F4348">
        <w:rPr>
          <w:b/>
        </w:rPr>
        <w:t>Language: The course is offered in Serbian and Hungarian</w:t>
      </w:r>
      <w:r w:rsidR="00806F53" w:rsidRPr="009F4348">
        <w:rPr>
          <w:b/>
        </w:rPr>
        <w:t xml:space="preserve"> </w:t>
      </w:r>
    </w:p>
    <w:p w14:paraId="3F50B1D0" w14:textId="7136F663" w:rsidR="009F4348" w:rsidRPr="009F4348" w:rsidRDefault="009F4348">
      <w:pPr>
        <w:rPr>
          <w:b/>
        </w:rPr>
      </w:pPr>
      <w:r w:rsidRPr="009F4348">
        <w:rPr>
          <w:b/>
        </w:rPr>
        <w:t xml:space="preserve">Contact person: </w:t>
      </w:r>
      <w:proofErr w:type="spellStart"/>
      <w:r w:rsidRPr="009F4348">
        <w:rPr>
          <w:b/>
        </w:rPr>
        <w:t>Dr.</w:t>
      </w:r>
      <w:proofErr w:type="spellEnd"/>
      <w:r w:rsidRPr="009F4348">
        <w:rPr>
          <w:b/>
        </w:rPr>
        <w:t xml:space="preserve"> </w:t>
      </w:r>
      <w:proofErr w:type="spellStart"/>
      <w:r w:rsidRPr="009F4348">
        <w:rPr>
          <w:b/>
        </w:rPr>
        <w:t>Lívia</w:t>
      </w:r>
      <w:proofErr w:type="spellEnd"/>
      <w:r w:rsidRPr="009F4348">
        <w:rPr>
          <w:b/>
        </w:rPr>
        <w:t xml:space="preserve"> </w:t>
      </w:r>
      <w:proofErr w:type="spellStart"/>
      <w:r w:rsidRPr="009F4348">
        <w:rPr>
          <w:b/>
        </w:rPr>
        <w:t>Szedmina</w:t>
      </w:r>
      <w:proofErr w:type="spellEnd"/>
      <w:r w:rsidRPr="009F4348">
        <w:rPr>
          <w:b/>
        </w:rPr>
        <w:t xml:space="preserve"> (slivia@vts.su.ac.rs)</w:t>
      </w:r>
    </w:p>
    <w:p w14:paraId="584990A1" w14:textId="77777777" w:rsidR="00BD04D6" w:rsidRPr="00806F53" w:rsidRDefault="00BD04D6">
      <w:pPr>
        <w:rPr>
          <w:u w:val="single"/>
        </w:rPr>
      </w:pPr>
      <w:r w:rsidRPr="00806F53">
        <w:rPr>
          <w:u w:val="single"/>
        </w:rPr>
        <w:t>Course description:</w:t>
      </w:r>
    </w:p>
    <w:p w14:paraId="193E58CB" w14:textId="08696427" w:rsidR="00BD04D6" w:rsidRPr="0081410A" w:rsidRDefault="005667F6" w:rsidP="00EB7F92">
      <w:pPr>
        <w:jc w:val="both"/>
      </w:pPr>
      <w:r w:rsidRPr="0081410A">
        <w:rPr>
          <w:rFonts w:eastAsia="Times New Roman" w:cstheme="minorHAnsi"/>
          <w:shd w:val="clear" w:color="auto" w:fill="FFFFFF"/>
        </w:rPr>
        <w:t xml:space="preserve">The course covers the following topics: basic terms, </w:t>
      </w:r>
      <w:bookmarkStart w:id="0" w:name="_GoBack"/>
      <w:bookmarkEnd w:id="0"/>
      <w:r w:rsidRPr="0081410A">
        <w:rPr>
          <w:rFonts w:eastAsia="Times New Roman" w:cstheme="minorHAnsi"/>
          <w:shd w:val="clear" w:color="auto" w:fill="FFFFFF"/>
        </w:rPr>
        <w:t>direct currents, alternating currents, Kirchhoff's current law and Kirchhoff's voltage law, Ohm's law, methods for solving electric networks, complex calculations, impedance, calculation of equivalent impedance, three-phase systems, resonant circuits.</w:t>
      </w:r>
      <w:r w:rsidR="0081410A" w:rsidRPr="0081410A">
        <w:rPr>
          <w:rFonts w:eastAsia="Times New Roman" w:cstheme="minorHAnsi"/>
          <w:shd w:val="clear" w:color="auto" w:fill="FFFFFF"/>
        </w:rPr>
        <w:t xml:space="preserve"> Exercises include calculations based on the topics.</w:t>
      </w:r>
    </w:p>
    <w:p w14:paraId="07E1113B" w14:textId="77777777" w:rsidR="00806F53" w:rsidRDefault="00806F53">
      <w:r>
        <w:t>The course would cover the following topics, both as lectures and exercises:</w:t>
      </w:r>
    </w:p>
    <w:p w14:paraId="1BDFBACD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Introduction. Direct current.</w:t>
      </w:r>
    </w:p>
    <w:p w14:paraId="710E08BC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Kirchhoff`s first law.</w:t>
      </w:r>
    </w:p>
    <w:p w14:paraId="42721254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Ohm`s law. Joule`s law. Resistance. Resistors in series and parallel.</w:t>
      </w:r>
    </w:p>
    <w:p w14:paraId="2D35E813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Voltage source. Kirchhoff`s second law. Generators in series and parallel.</w:t>
      </w:r>
    </w:p>
    <w:p w14:paraId="0814E64A" w14:textId="44B9527F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Current source.</w:t>
      </w:r>
      <w:r w:rsidR="0081410A">
        <w:t xml:space="preserve"> </w:t>
      </w:r>
      <w:r w:rsidR="0081410A">
        <w:rPr>
          <w:rFonts w:eastAsia="Times New Roman" w:cstheme="minorHAnsi"/>
          <w:shd w:val="clear" w:color="auto" w:fill="FFFFFF"/>
        </w:rPr>
        <w:t>M</w:t>
      </w:r>
      <w:r w:rsidR="0081410A" w:rsidRPr="0081410A">
        <w:rPr>
          <w:rFonts w:eastAsia="Times New Roman" w:cstheme="minorHAnsi"/>
          <w:shd w:val="clear" w:color="auto" w:fill="FFFFFF"/>
        </w:rPr>
        <w:t>ethods for solving electric networks</w:t>
      </w:r>
      <w:r w:rsidR="0081410A">
        <w:rPr>
          <w:rFonts w:eastAsia="Times New Roman" w:cstheme="minorHAnsi"/>
          <w:shd w:val="clear" w:color="auto" w:fill="FFFFFF"/>
        </w:rPr>
        <w:t>.</w:t>
      </w:r>
    </w:p>
    <w:p w14:paraId="24D36001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Delta and star connections.</w:t>
      </w:r>
    </w:p>
    <w:p w14:paraId="5C16C5E7" w14:textId="50E310F2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proofErr w:type="gramStart"/>
      <w:r w:rsidRPr="007B415F">
        <w:t>1.written</w:t>
      </w:r>
      <w:proofErr w:type="gramEnd"/>
      <w:r w:rsidRPr="007B415F">
        <w:t xml:space="preserve"> examination.</w:t>
      </w:r>
    </w:p>
    <w:p w14:paraId="70B309F4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Alternating current. Capacitors. Inductors.</w:t>
      </w:r>
    </w:p>
    <w:p w14:paraId="1F91CA15" w14:textId="3290CA8D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Kirchhoff`s first and second law in networks with alternating currents.</w:t>
      </w:r>
      <w:r w:rsidR="0081410A">
        <w:t xml:space="preserve"> Complex calculations.</w:t>
      </w:r>
    </w:p>
    <w:p w14:paraId="37024598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Power in networks with alternating currents.</w:t>
      </w:r>
    </w:p>
    <w:p w14:paraId="6D34BA5F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Impedance and admittance. Impedances in series and parallel.</w:t>
      </w:r>
    </w:p>
    <w:p w14:paraId="1ADECCC5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Three-phase electric power systems.</w:t>
      </w:r>
    </w:p>
    <w:p w14:paraId="70625796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Delta and star connections in three-phase systems. Power in three-phase systems.</w:t>
      </w:r>
    </w:p>
    <w:p w14:paraId="07C71446" w14:textId="39B6EB7C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proofErr w:type="gramStart"/>
      <w:r w:rsidRPr="007B415F">
        <w:t>2.written</w:t>
      </w:r>
      <w:proofErr w:type="gramEnd"/>
      <w:r w:rsidRPr="007B415F">
        <w:t xml:space="preserve"> examination.</w:t>
      </w:r>
    </w:p>
    <w:p w14:paraId="010FC461" w14:textId="77777777" w:rsidR="007B415F" w:rsidRPr="007B415F" w:rsidRDefault="007B415F" w:rsidP="007B415F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outlineLvl w:val="3"/>
      </w:pPr>
      <w:r w:rsidRPr="007B415F">
        <w:t>Repeat. Conclusion of the semester.</w:t>
      </w:r>
    </w:p>
    <w:p w14:paraId="73D5CC9E" w14:textId="66BD23B5" w:rsidR="005667F6" w:rsidRDefault="00806F53" w:rsidP="007B415F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hd w:val="clear" w:color="auto" w:fill="FFFFFF"/>
        </w:rPr>
      </w:pPr>
      <w:r w:rsidRPr="00806F53">
        <w:rPr>
          <w:u w:val="single"/>
        </w:rPr>
        <w:t>Aims</w:t>
      </w:r>
      <w:proofErr w:type="gramStart"/>
      <w:r w:rsidRPr="00806F53">
        <w:rPr>
          <w:u w:val="single"/>
        </w:rPr>
        <w:t>:</w:t>
      </w:r>
      <w:proofErr w:type="gramEnd"/>
      <w:r w:rsidR="00BD04D6">
        <w:br/>
      </w:r>
      <w:r w:rsidR="005667F6">
        <w:rPr>
          <w:rFonts w:eastAsia="Times New Roman" w:cstheme="minorHAnsi"/>
          <w:shd w:val="clear" w:color="auto" w:fill="FFFFFF"/>
        </w:rPr>
        <w:t>The goal of the course is to introduce students to elements of electric networks and basic methods for solving networks with direct or alternating currents.</w:t>
      </w:r>
    </w:p>
    <w:p w14:paraId="36F9389C" w14:textId="1E529724" w:rsidR="00BD04D6" w:rsidRDefault="005667F6" w:rsidP="005667F6">
      <w:pPr>
        <w:jc w:val="both"/>
      </w:pPr>
      <w:r w:rsidRPr="00415F6B">
        <w:rPr>
          <w:rFonts w:cstheme="minorHAnsi"/>
        </w:rPr>
        <w:t xml:space="preserve">Upon completion, </w:t>
      </w:r>
      <w:r>
        <w:rPr>
          <w:rFonts w:cstheme="minorHAnsi"/>
        </w:rPr>
        <w:t xml:space="preserve">the </w:t>
      </w:r>
      <w:r w:rsidRPr="00415F6B">
        <w:rPr>
          <w:rFonts w:cstheme="minorHAnsi"/>
        </w:rPr>
        <w:t>students should be</w:t>
      </w:r>
      <w:r>
        <w:rPr>
          <w:rFonts w:cstheme="minorHAnsi"/>
        </w:rPr>
        <w:t xml:space="preserve"> able to understand how an electric network works and what </w:t>
      </w:r>
      <w:proofErr w:type="gramStart"/>
      <w:r>
        <w:rPr>
          <w:rFonts w:cstheme="minorHAnsi"/>
        </w:rPr>
        <w:t>is the function of different elements</w:t>
      </w:r>
      <w:proofErr w:type="gramEnd"/>
      <w:r>
        <w:rPr>
          <w:rFonts w:cstheme="minorHAnsi"/>
        </w:rPr>
        <w:t xml:space="preserve">. The students should be also able to </w:t>
      </w:r>
      <w:r w:rsidR="007B415F">
        <w:rPr>
          <w:rFonts w:cstheme="minorHAnsi"/>
        </w:rPr>
        <w:t>analyse</w:t>
      </w:r>
      <w:r>
        <w:rPr>
          <w:rFonts w:cstheme="minorHAnsi"/>
        </w:rPr>
        <w:t xml:space="preserve"> and solve different electric networks.</w:t>
      </w:r>
    </w:p>
    <w:sectPr w:rsidR="00BD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10F3"/>
    <w:multiLevelType w:val="hybridMultilevel"/>
    <w:tmpl w:val="322C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328B"/>
    <w:multiLevelType w:val="hybridMultilevel"/>
    <w:tmpl w:val="E9F8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6"/>
    <w:rsid w:val="003D742A"/>
    <w:rsid w:val="00431EFC"/>
    <w:rsid w:val="00457DA5"/>
    <w:rsid w:val="004F4DB2"/>
    <w:rsid w:val="005667F6"/>
    <w:rsid w:val="005D12EC"/>
    <w:rsid w:val="0065061E"/>
    <w:rsid w:val="007B415F"/>
    <w:rsid w:val="00806F53"/>
    <w:rsid w:val="0081410A"/>
    <w:rsid w:val="00875095"/>
    <w:rsid w:val="009F4348"/>
    <w:rsid w:val="00A276E2"/>
    <w:rsid w:val="00AC016A"/>
    <w:rsid w:val="00BD04D6"/>
    <w:rsid w:val="00C12C0C"/>
    <w:rsid w:val="00E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5C3"/>
  <w15:chartTrackingRefBased/>
  <w15:docId w15:val="{0D02AF35-7105-431F-A186-4BBFCC7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2645-8787-48BB-B9F0-C7394674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Csaba Kukli</cp:lastModifiedBy>
  <cp:revision>2</cp:revision>
  <dcterms:created xsi:type="dcterms:W3CDTF">2019-10-18T10:55:00Z</dcterms:created>
  <dcterms:modified xsi:type="dcterms:W3CDTF">2019-10-18T10:55:00Z</dcterms:modified>
</cp:coreProperties>
</file>