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48" w:rsidRPr="008C506D" w:rsidRDefault="00D26548" w:rsidP="00D26548">
      <w:pPr>
        <w:pStyle w:val="Heading4"/>
        <w:numPr>
          <w:ilvl w:val="3"/>
          <w:numId w:val="0"/>
        </w:numPr>
        <w:tabs>
          <w:tab w:val="num" w:pos="864"/>
        </w:tabs>
        <w:suppressAutoHyphens/>
        <w:spacing w:before="150" w:beforeAutospacing="0" w:after="150" w:afterAutospacing="0" w:line="100" w:lineRule="atLeast"/>
        <w:ind w:left="864" w:hanging="864"/>
        <w:rPr>
          <w:rFonts w:asciiTheme="minorHAnsi" w:hAnsiTheme="minorHAnsi" w:cstheme="minorHAnsi"/>
          <w:sz w:val="22"/>
          <w:szCs w:val="22"/>
          <w:u w:val="single"/>
        </w:rPr>
      </w:pPr>
      <w:r w:rsidRPr="008C506D">
        <w:rPr>
          <w:rFonts w:asciiTheme="minorHAnsi" w:hAnsiTheme="minorHAnsi" w:cstheme="minorHAnsi"/>
          <w:bCs w:val="0"/>
          <w:sz w:val="22"/>
          <w:szCs w:val="22"/>
        </w:rPr>
        <w:t>Electrical Machines 2 (ECTS credits: 5)</w:t>
      </w:r>
    </w:p>
    <w:p w:rsidR="00D26548" w:rsidRPr="00835180" w:rsidRDefault="00D26548" w:rsidP="00D26548">
      <w:pPr>
        <w:pStyle w:val="NormalWeb"/>
        <w:spacing w:before="0" w:after="158"/>
        <w:rPr>
          <w:rStyle w:val="shorttext2"/>
          <w:lang w:val="en"/>
        </w:rPr>
      </w:pPr>
      <w:r w:rsidRPr="00835180">
        <w:rPr>
          <w:rStyle w:val="shorttext2"/>
          <w:rFonts w:asciiTheme="minorHAnsi" w:hAnsiTheme="minorHAnsi"/>
          <w:sz w:val="22"/>
          <w:szCs w:val="22"/>
          <w:lang w:val="en"/>
        </w:rPr>
        <w:t>Language: the course is offered in English, Serbian and Hungarian.</w:t>
      </w:r>
    </w:p>
    <w:p w:rsidR="00D26548" w:rsidRPr="00E03567" w:rsidRDefault="00D26548" w:rsidP="00D26548">
      <w:pPr>
        <w:pStyle w:val="NormalWeb"/>
        <w:spacing w:before="0" w:after="158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b/>
          <w:bCs/>
          <w:sz w:val="22"/>
          <w:szCs w:val="22"/>
          <w:u w:val="single"/>
        </w:rPr>
        <w:t>Course description:</w:t>
      </w:r>
    </w:p>
    <w:p w:rsidR="00D26548" w:rsidRPr="00E03567" w:rsidRDefault="00D26548" w:rsidP="00D26548">
      <w:pPr>
        <w:pStyle w:val="NormalWeb"/>
        <w:spacing w:before="0" w:after="158"/>
        <w:rPr>
          <w:rStyle w:val="shorttext2"/>
          <w:rFonts w:asciiTheme="minorHAnsi" w:hAnsiTheme="minorHAnsi" w:cstheme="minorHAnsi"/>
          <w:sz w:val="22"/>
          <w:szCs w:val="22"/>
          <w:lang w:val="en"/>
        </w:rPr>
      </w:pPr>
      <w:r w:rsidRPr="00E03567">
        <w:rPr>
          <w:rStyle w:val="shorttext2"/>
          <w:rFonts w:asciiTheme="minorHAnsi" w:hAnsiTheme="minorHAnsi" w:cstheme="minorHAnsi"/>
          <w:sz w:val="22"/>
          <w:szCs w:val="22"/>
          <w:lang w:val="en"/>
        </w:rPr>
        <w:t>The course explains the principle of the induction machine operation. It covers the concepts of the rotating magnetic field and its’ significances</w:t>
      </w:r>
      <w:bookmarkStart w:id="0" w:name="_GoBack"/>
      <w:bookmarkEnd w:id="0"/>
      <w:r w:rsidRPr="00E03567">
        <w:rPr>
          <w:rStyle w:val="shorttext2"/>
          <w:rFonts w:asciiTheme="minorHAnsi" w:hAnsiTheme="minorHAnsi" w:cstheme="minorHAnsi"/>
          <w:sz w:val="22"/>
          <w:szCs w:val="22"/>
          <w:lang w:val="en"/>
        </w:rPr>
        <w:t xml:space="preserve"> in the electrical machinery. It also gives a basic introduction of the field oriented control of the induction motor.   </w:t>
      </w:r>
    </w:p>
    <w:p w:rsidR="00D26548" w:rsidRPr="00E03567" w:rsidRDefault="00D26548" w:rsidP="00D26548">
      <w:pPr>
        <w:pStyle w:val="NormalWeb"/>
        <w:spacing w:before="0" w:after="158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b/>
          <w:bCs/>
          <w:sz w:val="22"/>
          <w:szCs w:val="22"/>
          <w:u w:val="single"/>
        </w:rPr>
        <w:t>Aims:</w:t>
      </w:r>
    </w:p>
    <w:p w:rsidR="00D26548" w:rsidRPr="00E03567" w:rsidRDefault="00D26548" w:rsidP="00D26548">
      <w:pPr>
        <w:pStyle w:val="NormalWeb"/>
        <w:numPr>
          <w:ilvl w:val="0"/>
          <w:numId w:val="1"/>
        </w:numPr>
        <w:suppressAutoHyphens/>
        <w:spacing w:before="0" w:beforeAutospacing="0" w:after="158" w:afterAutospacing="0" w:line="100" w:lineRule="atLeast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to understand the principle of work of the induction motor,</w:t>
      </w:r>
    </w:p>
    <w:p w:rsidR="00D26548" w:rsidRPr="00E03567" w:rsidRDefault="00D26548" w:rsidP="00D26548">
      <w:pPr>
        <w:pStyle w:val="NormalWeb"/>
        <w:numPr>
          <w:ilvl w:val="0"/>
          <w:numId w:val="1"/>
        </w:numPr>
        <w:suppressAutoHyphens/>
        <w:spacing w:before="0" w:beforeAutospacing="0" w:after="158" w:afterAutospacing="0" w:line="100" w:lineRule="atLeast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to understand the power distribution in the induction motor,</w:t>
      </w:r>
    </w:p>
    <w:p w:rsidR="00D26548" w:rsidRPr="00E03567" w:rsidRDefault="00D26548" w:rsidP="00D26548">
      <w:pPr>
        <w:pStyle w:val="NormalWeb"/>
        <w:numPr>
          <w:ilvl w:val="0"/>
          <w:numId w:val="1"/>
        </w:numPr>
        <w:suppressAutoHyphens/>
        <w:spacing w:before="0" w:beforeAutospacing="0" w:after="158" w:afterAutospacing="0" w:line="100" w:lineRule="atLeas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3567">
        <w:rPr>
          <w:rFonts w:asciiTheme="minorHAnsi" w:hAnsiTheme="minorHAnsi" w:cstheme="minorHAnsi"/>
          <w:sz w:val="22"/>
          <w:szCs w:val="22"/>
        </w:rPr>
        <w:t>to understand the methods of testing of the induction motor,</w:t>
      </w:r>
    </w:p>
    <w:p w:rsidR="00D26548" w:rsidRPr="00E03567" w:rsidRDefault="00D26548" w:rsidP="00D26548">
      <w:pPr>
        <w:pStyle w:val="NormalWeb"/>
        <w:numPr>
          <w:ilvl w:val="0"/>
          <w:numId w:val="1"/>
        </w:numPr>
        <w:suppressAutoHyphens/>
        <w:spacing w:before="0" w:beforeAutospacing="0" w:after="158" w:afterAutospacing="0" w:line="100" w:lineRule="atLeas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" w:name="OLE_LINK1"/>
      <w:r w:rsidRPr="00E03567">
        <w:rPr>
          <w:rFonts w:asciiTheme="minorHAnsi" w:hAnsiTheme="minorHAnsi" w:cstheme="minorHAnsi"/>
          <w:sz w:val="22"/>
          <w:szCs w:val="22"/>
        </w:rPr>
        <w:t>to understand the methods of control of the induction motor</w:t>
      </w:r>
      <w:bookmarkEnd w:id="1"/>
    </w:p>
    <w:p w:rsidR="00ED2B19" w:rsidRDefault="00ED2B19"/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48"/>
    <w:rsid w:val="00D26548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39D8C-5D0D-43A9-9A8D-A85D2CE6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265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265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D2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D2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2018-12-18T11:00:00Z</dcterms:created>
  <dcterms:modified xsi:type="dcterms:W3CDTF">2018-12-18T11:00:00Z</dcterms:modified>
</cp:coreProperties>
</file>